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6" w:rsidRDefault="00241A56" w:rsidP="00241A56">
      <w:pPr>
        <w:jc w:val="center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МУНИЦИПАЛЬНОЕ ОБРАЗОВАНИЕ СРЕДНЕТЫМСКОЕ СЕЛЬСКОЕ ПОСЕЛЕНИЕ</w:t>
      </w:r>
    </w:p>
    <w:p w:rsidR="00241A56" w:rsidRDefault="00241A56" w:rsidP="00241A56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241A56" w:rsidRDefault="00241A56" w:rsidP="00241A56">
      <w:pPr>
        <w:jc w:val="center"/>
        <w:rPr>
          <w:rFonts w:eastAsia="Calibri"/>
          <w:sz w:val="24"/>
          <w:szCs w:val="24"/>
        </w:rPr>
      </w:pPr>
    </w:p>
    <w:p w:rsidR="00241A56" w:rsidRDefault="00241A56" w:rsidP="00241A5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241A56" w:rsidRDefault="00241A56" w:rsidP="00241A56">
      <w:pPr>
        <w:jc w:val="center"/>
        <w:rPr>
          <w:rFonts w:eastAsia="Calibri"/>
          <w:b/>
          <w:sz w:val="24"/>
          <w:szCs w:val="24"/>
        </w:rPr>
      </w:pPr>
    </w:p>
    <w:p w:rsidR="00241A56" w:rsidRDefault="00241A56" w:rsidP="00241A5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СРЕДНЕТЫМСКОГО СЕЛЬСКОГО ПОСЕЛЕНИЯ</w:t>
      </w:r>
    </w:p>
    <w:p w:rsidR="00241A56" w:rsidRDefault="00241A56" w:rsidP="00241A56">
      <w:pPr>
        <w:jc w:val="center"/>
        <w:rPr>
          <w:rFonts w:eastAsia="Calibri"/>
          <w:b/>
          <w:sz w:val="24"/>
          <w:szCs w:val="24"/>
        </w:rPr>
      </w:pPr>
    </w:p>
    <w:p w:rsidR="00241A56" w:rsidRDefault="00241A56" w:rsidP="00241A5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241A56" w:rsidRDefault="00241A56" w:rsidP="00241A56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41A56" w:rsidTr="007D5829">
        <w:tc>
          <w:tcPr>
            <w:tcW w:w="1908" w:type="dxa"/>
          </w:tcPr>
          <w:p w:rsidR="00241A56" w:rsidRDefault="008B4F67" w:rsidP="007D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  <w:p w:rsidR="00241A56" w:rsidRDefault="00241A56" w:rsidP="007D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Молодежный</w:t>
            </w:r>
          </w:p>
        </w:tc>
        <w:tc>
          <w:tcPr>
            <w:tcW w:w="5580" w:type="dxa"/>
          </w:tcPr>
          <w:p w:rsidR="00241A56" w:rsidRDefault="00241A56" w:rsidP="007D58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241A56" w:rsidRDefault="00241A56" w:rsidP="007D5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 </w:t>
            </w:r>
            <w:r w:rsidR="008B4F67">
              <w:rPr>
                <w:sz w:val="22"/>
                <w:szCs w:val="22"/>
              </w:rPr>
              <w:t xml:space="preserve"> 30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241A56" w:rsidTr="007D5829">
        <w:tc>
          <w:tcPr>
            <w:tcW w:w="7488" w:type="dxa"/>
            <w:gridSpan w:val="2"/>
            <w:hideMark/>
          </w:tcPr>
          <w:p w:rsidR="00241A56" w:rsidRDefault="00241A56" w:rsidP="007D582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41A56" w:rsidRDefault="00241A56" w:rsidP="007D5829">
            <w:pPr>
              <w:rPr>
                <w:sz w:val="22"/>
                <w:szCs w:val="22"/>
              </w:rPr>
            </w:pPr>
          </w:p>
        </w:tc>
      </w:tr>
    </w:tbl>
    <w:p w:rsidR="00241A56" w:rsidRDefault="00241A56" w:rsidP="00241A56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41A56" w:rsidTr="007D5829">
        <w:trPr>
          <w:trHeight w:val="472"/>
        </w:trPr>
        <w:tc>
          <w:tcPr>
            <w:tcW w:w="4785" w:type="dxa"/>
            <w:vAlign w:val="center"/>
            <w:hideMark/>
          </w:tcPr>
          <w:p w:rsidR="00241A56" w:rsidRPr="003F574B" w:rsidRDefault="00241A56" w:rsidP="007D5829">
            <w:pPr>
              <w:pStyle w:val="a3"/>
              <w:spacing w:after="0" w:line="360" w:lineRule="exact"/>
              <w:rPr>
                <w:lang w:val="ru-RU"/>
              </w:rPr>
            </w:pPr>
            <w:r>
              <w:rPr>
                <w:lang w:val="ru-RU"/>
              </w:rPr>
              <w:t>О порядке составления и утверждения цены на тепловую энергию, отпускаемую потребителям муниципальных унитарных предприятий Среднетымского сельского поселения</w:t>
            </w:r>
          </w:p>
          <w:p w:rsidR="00241A56" w:rsidRPr="003F574B" w:rsidRDefault="00241A56" w:rsidP="007D58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41A56" w:rsidRDefault="00241A56" w:rsidP="007D5829">
            <w:pPr>
              <w:rPr>
                <w:sz w:val="22"/>
                <w:szCs w:val="22"/>
              </w:rPr>
            </w:pPr>
          </w:p>
          <w:p w:rsidR="00241A56" w:rsidRDefault="00241A56" w:rsidP="007D5829">
            <w:pPr>
              <w:rPr>
                <w:sz w:val="22"/>
                <w:szCs w:val="22"/>
              </w:rPr>
            </w:pPr>
          </w:p>
        </w:tc>
      </w:tr>
    </w:tbl>
    <w:p w:rsidR="00241A56" w:rsidRDefault="00241A56" w:rsidP="00241A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1A56" w:rsidRPr="003F574B" w:rsidRDefault="00241A56" w:rsidP="00241A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части 2.1. статьи 8 Федерального закона</w:t>
      </w:r>
      <w:r w:rsidRPr="003F574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27.07.2010</w:t>
      </w:r>
      <w:r w:rsidRPr="003F57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3F574B">
        <w:rPr>
          <w:rFonts w:ascii="Times New Roman" w:hAnsi="Times New Roman" w:cs="Times New Roman"/>
          <w:sz w:val="24"/>
          <w:szCs w:val="24"/>
        </w:rPr>
        <w:t>-ФЗ «О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теплоснабжении</w:t>
      </w:r>
      <w:r w:rsidRPr="003F574B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подпункта в) пункта 5(1) и 5 (2) Основ ценообразования в сфере теплоснабжения, утвержденными Постановлением Правительства Российской Федерации 22.10.2012 №1075, Письмом Департамента тарифного регулирования Томской области от 25.10.2024 №53-04-1206,</w:t>
      </w:r>
      <w:r w:rsidRPr="003F5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законами </w:t>
      </w:r>
      <w:r w:rsidRPr="003F574B">
        <w:rPr>
          <w:rFonts w:ascii="Times New Roman" w:hAnsi="Times New Roman" w:cs="Times New Roman"/>
          <w:sz w:val="24"/>
          <w:szCs w:val="24"/>
        </w:rPr>
        <w:t>от 14.11.2002 № 161-ФЗ «О государственных  и муниципальных унитарных предприятиях», от 06.10.2003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дерации», Уставом Среднетымского</w:t>
      </w:r>
      <w:r w:rsidRPr="003F57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1A56" w:rsidRPr="003F574B" w:rsidRDefault="00241A56" w:rsidP="00241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A56" w:rsidRPr="003F574B" w:rsidRDefault="00241A56" w:rsidP="00241A5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574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798D">
        <w:rPr>
          <w:sz w:val="24"/>
          <w:szCs w:val="24"/>
        </w:rPr>
        <w:t xml:space="preserve">        </w:t>
      </w:r>
    </w:p>
    <w:p w:rsidR="00241A56" w:rsidRPr="003F574B" w:rsidRDefault="00241A56" w:rsidP="00241A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4B">
        <w:rPr>
          <w:rFonts w:ascii="Times New Roman" w:hAnsi="Times New Roman" w:cs="Times New Roman"/>
          <w:sz w:val="24"/>
          <w:szCs w:val="24"/>
        </w:rPr>
        <w:t>1. Утвердить Порядок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574B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цены на тепловую энергию, отпускаемую потребителям</w:t>
      </w:r>
      <w:r w:rsidRPr="003F574B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Pr="003F574B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приложению. </w:t>
      </w:r>
    </w:p>
    <w:p w:rsidR="00241A56" w:rsidRPr="003F574B" w:rsidRDefault="00241A56" w:rsidP="00241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A56" w:rsidRPr="003F574B" w:rsidRDefault="00241A56" w:rsidP="00241A56">
      <w:pPr>
        <w:shd w:val="clear" w:color="auto" w:fill="FFFFFF"/>
        <w:ind w:firstLine="567"/>
        <w:jc w:val="both"/>
        <w:rPr>
          <w:sz w:val="24"/>
          <w:szCs w:val="24"/>
        </w:rPr>
      </w:pPr>
      <w:r w:rsidRPr="003F574B">
        <w:rPr>
          <w:color w:val="333333"/>
          <w:sz w:val="24"/>
          <w:szCs w:val="24"/>
          <w:bdr w:val="none" w:sz="0" w:space="0" w:color="auto" w:frame="1"/>
        </w:rPr>
        <w:t>2</w:t>
      </w:r>
      <w:r w:rsidRPr="003F574B">
        <w:rPr>
          <w:sz w:val="24"/>
          <w:szCs w:val="24"/>
          <w:bdr w:val="none" w:sz="0" w:space="0" w:color="auto" w:frame="1"/>
        </w:rPr>
        <w:t xml:space="preserve">. Настоящее постановление подлежит размещению на официальном сайте администрации </w:t>
      </w:r>
      <w:r>
        <w:rPr>
          <w:sz w:val="24"/>
          <w:szCs w:val="24"/>
          <w:bdr w:val="none" w:sz="0" w:space="0" w:color="auto" w:frame="1"/>
        </w:rPr>
        <w:t xml:space="preserve">Среднетымского </w:t>
      </w:r>
      <w:r w:rsidRPr="003F574B">
        <w:rPr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241A56" w:rsidRPr="003F574B" w:rsidRDefault="00241A56" w:rsidP="00241A56">
      <w:pPr>
        <w:widowControl w:val="0"/>
        <w:suppressAutoHyphens/>
        <w:autoSpaceDE w:val="0"/>
        <w:ind w:right="-2" w:firstLine="567"/>
        <w:jc w:val="both"/>
        <w:rPr>
          <w:color w:val="333333"/>
          <w:sz w:val="24"/>
          <w:szCs w:val="24"/>
          <w:bdr w:val="none" w:sz="0" w:space="0" w:color="auto" w:frame="1"/>
        </w:rPr>
      </w:pPr>
    </w:p>
    <w:p w:rsidR="00241A56" w:rsidRPr="003F574B" w:rsidRDefault="00241A56" w:rsidP="00241A56">
      <w:pPr>
        <w:widowControl w:val="0"/>
        <w:suppressAutoHyphens/>
        <w:autoSpaceDE w:val="0"/>
        <w:ind w:right="-2" w:firstLine="567"/>
        <w:jc w:val="both"/>
        <w:rPr>
          <w:rFonts w:eastAsia="font151"/>
          <w:bCs/>
          <w:sz w:val="24"/>
          <w:szCs w:val="24"/>
          <w:lang w:eastAsia="en-US"/>
        </w:rPr>
      </w:pPr>
      <w:r w:rsidRPr="003F574B">
        <w:rPr>
          <w:color w:val="333333"/>
          <w:sz w:val="24"/>
          <w:szCs w:val="24"/>
          <w:bdr w:val="none" w:sz="0" w:space="0" w:color="auto" w:frame="1"/>
        </w:rPr>
        <w:t xml:space="preserve">3. </w:t>
      </w:r>
      <w:r w:rsidRPr="003F574B">
        <w:rPr>
          <w:rFonts w:eastAsia="font151"/>
          <w:bCs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:rsidR="00241A56" w:rsidRPr="003F574B" w:rsidRDefault="00241A56" w:rsidP="00241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41A56" w:rsidRPr="003F574B" w:rsidRDefault="00241A56" w:rsidP="00241A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Е.А.Казмерчук</w:t>
      </w:r>
      <w:proofErr w:type="spellEnd"/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798D">
        <w:rPr>
          <w:sz w:val="24"/>
          <w:szCs w:val="24"/>
        </w:rPr>
        <w:t xml:space="preserve">       </w:t>
      </w: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0"/>
        <w:rPr>
          <w:sz w:val="24"/>
          <w:szCs w:val="24"/>
        </w:rPr>
      </w:pPr>
    </w:p>
    <w:p w:rsidR="00241A56" w:rsidRPr="003F574B" w:rsidRDefault="00241A56" w:rsidP="00241A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3F574B">
        <w:rPr>
          <w:rFonts w:ascii="Times New Roman" w:hAnsi="Times New Roman" w:cs="Times New Roman"/>
          <w:sz w:val="24"/>
          <w:szCs w:val="24"/>
        </w:rPr>
        <w:t>иложение №1</w:t>
      </w:r>
    </w:p>
    <w:p w:rsidR="00241A56" w:rsidRPr="003F574B" w:rsidRDefault="00241A56" w:rsidP="00241A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F5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241A56" w:rsidRPr="003F574B" w:rsidRDefault="00241A56" w:rsidP="00241A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F5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Pr="003F57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F5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74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574B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1A56" w:rsidRPr="003F574B" w:rsidRDefault="00241A56" w:rsidP="00241A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41A56" w:rsidRPr="00AC798D" w:rsidRDefault="00241A56" w:rsidP="00241A5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41A56" w:rsidRPr="003F574B" w:rsidRDefault="00241A56" w:rsidP="00241A56">
      <w:pPr>
        <w:pStyle w:val="1"/>
        <w:rPr>
          <w:rFonts w:ascii="Times New Roman" w:hAnsi="Times New Roman"/>
          <w:sz w:val="24"/>
          <w:szCs w:val="24"/>
        </w:rPr>
      </w:pPr>
      <w:r w:rsidRPr="003F574B">
        <w:rPr>
          <w:rFonts w:ascii="Times New Roman" w:hAnsi="Times New Roman"/>
          <w:sz w:val="24"/>
          <w:szCs w:val="24"/>
        </w:rPr>
        <w:t xml:space="preserve">Порядок </w:t>
      </w:r>
    </w:p>
    <w:p w:rsidR="00241A56" w:rsidRPr="003F574B" w:rsidRDefault="00241A56" w:rsidP="00241A5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574B">
        <w:rPr>
          <w:rFonts w:ascii="Times New Roman" w:hAnsi="Times New Roman"/>
          <w:sz w:val="24"/>
          <w:szCs w:val="24"/>
        </w:rPr>
        <w:t>оставления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F574B">
        <w:rPr>
          <w:rFonts w:ascii="Times New Roman" w:hAnsi="Times New Roman"/>
          <w:sz w:val="24"/>
          <w:szCs w:val="24"/>
        </w:rPr>
        <w:t xml:space="preserve"> утверждения </w:t>
      </w:r>
      <w:r>
        <w:rPr>
          <w:rFonts w:ascii="Times New Roman" w:hAnsi="Times New Roman"/>
          <w:sz w:val="24"/>
          <w:szCs w:val="24"/>
        </w:rPr>
        <w:t>цен на тепловую энергию, отпускаемую потребителям</w:t>
      </w:r>
      <w:r w:rsidRPr="003F574B">
        <w:rPr>
          <w:rFonts w:ascii="Times New Roman" w:hAnsi="Times New Roman"/>
          <w:sz w:val="24"/>
          <w:szCs w:val="24"/>
        </w:rPr>
        <w:t xml:space="preserve"> </w:t>
      </w:r>
    </w:p>
    <w:p w:rsidR="00241A56" w:rsidRPr="003F574B" w:rsidRDefault="00241A56" w:rsidP="00241A56">
      <w:pPr>
        <w:pStyle w:val="1"/>
        <w:rPr>
          <w:rFonts w:ascii="Times New Roman" w:hAnsi="Times New Roman"/>
          <w:sz w:val="24"/>
          <w:szCs w:val="24"/>
        </w:rPr>
      </w:pPr>
      <w:r w:rsidRPr="003F574B">
        <w:rPr>
          <w:rFonts w:ascii="Times New Roman" w:hAnsi="Times New Roman"/>
          <w:sz w:val="24"/>
          <w:szCs w:val="24"/>
        </w:rPr>
        <w:t xml:space="preserve">муниципальных унитарных предприятий </w:t>
      </w:r>
    </w:p>
    <w:p w:rsidR="00241A56" w:rsidRPr="00AC798D" w:rsidRDefault="00241A56" w:rsidP="00241A56">
      <w:pPr>
        <w:pStyle w:val="1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Среднетымского</w:t>
      </w:r>
      <w:r w:rsidRPr="003F57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C798D">
        <w:rPr>
          <w:rFonts w:cs="Arial"/>
          <w:sz w:val="24"/>
          <w:szCs w:val="24"/>
        </w:rPr>
        <w:t xml:space="preserve"> </w:t>
      </w:r>
    </w:p>
    <w:p w:rsidR="00241A56" w:rsidRPr="00AC798D" w:rsidRDefault="00241A56" w:rsidP="00241A56">
      <w:pPr>
        <w:ind w:firstLine="720"/>
        <w:jc w:val="both"/>
        <w:rPr>
          <w:rFonts w:ascii="Arial" w:hAnsi="Arial" w:cs="Arial"/>
        </w:rPr>
      </w:pPr>
    </w:p>
    <w:p w:rsidR="00241A56" w:rsidRPr="00AC798D" w:rsidRDefault="00241A56" w:rsidP="00241A56">
      <w:pPr>
        <w:ind w:firstLine="720"/>
        <w:jc w:val="both"/>
        <w:rPr>
          <w:rFonts w:ascii="Arial" w:hAnsi="Arial" w:cs="Arial"/>
        </w:rPr>
      </w:pPr>
      <w:bookmarkStart w:id="1" w:name="sub_1001"/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r w:rsidRPr="003F574B">
        <w:rPr>
          <w:sz w:val="24"/>
          <w:szCs w:val="24"/>
        </w:rPr>
        <w:t>1. Порядок разработан с целью обеспечения единого подхода к составлению</w:t>
      </w:r>
      <w:r>
        <w:rPr>
          <w:sz w:val="24"/>
          <w:szCs w:val="24"/>
        </w:rPr>
        <w:t xml:space="preserve"> и утверждению цен на тепловую энергию, отпускаемую потребителям</w:t>
      </w:r>
      <w:r w:rsidRPr="003F574B">
        <w:rPr>
          <w:sz w:val="24"/>
          <w:szCs w:val="24"/>
        </w:rPr>
        <w:t xml:space="preserve"> муниципальных унитарных предприятий </w:t>
      </w:r>
      <w:r>
        <w:rPr>
          <w:sz w:val="24"/>
          <w:szCs w:val="24"/>
        </w:rPr>
        <w:t>Среднетымского</w:t>
      </w:r>
      <w:r w:rsidRPr="003F574B">
        <w:rPr>
          <w:sz w:val="24"/>
          <w:szCs w:val="24"/>
        </w:rPr>
        <w:t xml:space="preserve"> сельского поселения (далее – муниципальные унитарные предприятия), повышения эффективности их работы, выявления и использования резервов, усиления контроля за деятельностью муниципальных унитарных предприятий.</w:t>
      </w:r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bookmarkStart w:id="2" w:name="sub_1004"/>
      <w:bookmarkStart w:id="3" w:name="sub_1002"/>
      <w:bookmarkEnd w:id="1"/>
      <w:r w:rsidRPr="00AD697D">
        <w:rPr>
          <w:sz w:val="24"/>
          <w:szCs w:val="24"/>
        </w:rPr>
        <w:t>2. Расчет цены на тепловую энергию производится в соответствии с Основами ценообразования в сфере теплоснабжения, утвержденными Постановлением Правительства Российской Федерации от 22.10.2012 №1075, Федеральным законом «О теплоснабжении</w:t>
      </w:r>
      <w:r>
        <w:rPr>
          <w:sz w:val="24"/>
          <w:szCs w:val="24"/>
        </w:rPr>
        <w:t>»</w:t>
      </w:r>
      <w:r w:rsidRPr="00AD697D">
        <w:rPr>
          <w:sz w:val="24"/>
          <w:szCs w:val="24"/>
        </w:rPr>
        <w:t xml:space="preserve"> от 27.07.2010 №190-ФЗ, Методическими рекомендациями, Письмом ФАС России от 28.06.2019 </w:t>
      </w:r>
      <w:r>
        <w:rPr>
          <w:sz w:val="24"/>
          <w:szCs w:val="24"/>
        </w:rPr>
        <w:t>№</w:t>
      </w:r>
      <w:r w:rsidRPr="00AD697D">
        <w:rPr>
          <w:sz w:val="24"/>
          <w:szCs w:val="24"/>
        </w:rPr>
        <w:t>ИА/54920/19 и оформляется</w:t>
      </w:r>
      <w:r w:rsidRPr="003F574B">
        <w:rPr>
          <w:sz w:val="24"/>
          <w:szCs w:val="24"/>
        </w:rPr>
        <w:t xml:space="preserve"> согласно </w:t>
      </w:r>
      <w:hyperlink w:anchor="sub_200" w:history="1">
        <w:r w:rsidRPr="003F574B">
          <w:rPr>
            <w:sz w:val="24"/>
            <w:szCs w:val="24"/>
          </w:rPr>
          <w:t xml:space="preserve">приложению №1 к настоящему Порядку. </w:t>
        </w:r>
      </w:hyperlink>
    </w:p>
    <w:bookmarkEnd w:id="2"/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r w:rsidRPr="003F574B">
        <w:rPr>
          <w:sz w:val="24"/>
          <w:szCs w:val="24"/>
        </w:rPr>
        <w:t xml:space="preserve">3. </w:t>
      </w:r>
      <w:r>
        <w:rPr>
          <w:sz w:val="24"/>
          <w:szCs w:val="24"/>
        </w:rPr>
        <w:t>Расчет цены тепловой энергии производится</w:t>
      </w:r>
      <w:r w:rsidRPr="003F574B">
        <w:rPr>
          <w:sz w:val="24"/>
          <w:szCs w:val="24"/>
        </w:rPr>
        <w:t xml:space="preserve"> муниципальными унитарными предприятиями на очередной (планируемый) год исходя из задач, определенны</w:t>
      </w:r>
      <w:r>
        <w:rPr>
          <w:sz w:val="24"/>
          <w:szCs w:val="24"/>
        </w:rPr>
        <w:t xml:space="preserve">х </w:t>
      </w:r>
      <w:r w:rsidRPr="003F574B">
        <w:rPr>
          <w:sz w:val="24"/>
          <w:szCs w:val="24"/>
        </w:rPr>
        <w:t>Уставом  предприятия</w:t>
      </w:r>
      <w:r>
        <w:rPr>
          <w:sz w:val="24"/>
          <w:szCs w:val="24"/>
        </w:rPr>
        <w:t>, выполнения мероприятий по сокращению</w:t>
      </w:r>
      <w:r w:rsidRPr="003F574B">
        <w:rPr>
          <w:sz w:val="24"/>
          <w:szCs w:val="24"/>
        </w:rPr>
        <w:t xml:space="preserve"> непроизводительных расходов,</w:t>
      </w:r>
      <w:r>
        <w:rPr>
          <w:sz w:val="24"/>
          <w:szCs w:val="24"/>
        </w:rPr>
        <w:t xml:space="preserve"> обеспечению</w:t>
      </w:r>
      <w:r w:rsidRPr="003F574B">
        <w:rPr>
          <w:sz w:val="24"/>
          <w:szCs w:val="24"/>
        </w:rPr>
        <w:t xml:space="preserve"> безубыточност</w:t>
      </w:r>
      <w:r>
        <w:rPr>
          <w:sz w:val="24"/>
          <w:szCs w:val="24"/>
        </w:rPr>
        <w:t>и</w:t>
      </w:r>
      <w:r w:rsidRPr="003F574B">
        <w:rPr>
          <w:sz w:val="24"/>
          <w:szCs w:val="24"/>
        </w:rPr>
        <w:t xml:space="preserve"> деятельности. </w:t>
      </w:r>
    </w:p>
    <w:p w:rsidR="00241A56" w:rsidRDefault="00241A56" w:rsidP="00241A56">
      <w:pPr>
        <w:ind w:firstLine="720"/>
        <w:jc w:val="both"/>
        <w:rPr>
          <w:sz w:val="24"/>
          <w:szCs w:val="24"/>
        </w:rPr>
      </w:pPr>
      <w:bookmarkStart w:id="4" w:name="sub_1003"/>
      <w:bookmarkEnd w:id="3"/>
      <w:r w:rsidRPr="003F574B">
        <w:rPr>
          <w:sz w:val="24"/>
          <w:szCs w:val="24"/>
        </w:rPr>
        <w:t xml:space="preserve">4. </w:t>
      </w:r>
      <w:r>
        <w:rPr>
          <w:sz w:val="24"/>
          <w:szCs w:val="24"/>
        </w:rPr>
        <w:t>Расчет цены тепловой энергии</w:t>
      </w:r>
      <w:r w:rsidRPr="003F574B">
        <w:rPr>
          <w:sz w:val="24"/>
          <w:szCs w:val="24"/>
        </w:rPr>
        <w:t xml:space="preserve"> на очередной год разрабатывается и оформляется предприятием на основе анализа результатов </w:t>
      </w:r>
      <w:r>
        <w:rPr>
          <w:sz w:val="24"/>
          <w:szCs w:val="24"/>
        </w:rPr>
        <w:t>показателей производства тепловой энергии мун</w:t>
      </w:r>
      <w:r w:rsidRPr="003F574B">
        <w:rPr>
          <w:sz w:val="24"/>
          <w:szCs w:val="24"/>
        </w:rPr>
        <w:t xml:space="preserve">иципальных унитарных предприятий за </w:t>
      </w:r>
      <w:r>
        <w:rPr>
          <w:sz w:val="24"/>
          <w:szCs w:val="24"/>
        </w:rPr>
        <w:t>предшествующий период и</w:t>
      </w:r>
      <w:r w:rsidRPr="003F574B">
        <w:rPr>
          <w:sz w:val="24"/>
          <w:szCs w:val="24"/>
        </w:rPr>
        <w:t xml:space="preserve"> прогноза</w:t>
      </w:r>
      <w:r>
        <w:rPr>
          <w:sz w:val="24"/>
          <w:szCs w:val="24"/>
        </w:rPr>
        <w:t xml:space="preserve"> за текущий год.</w:t>
      </w:r>
    </w:p>
    <w:p w:rsidR="00241A56" w:rsidRDefault="00241A56" w:rsidP="00241A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При расчете натуральных показателей использовать утвержденные приказом Департамента тарифного регулирования Томской области от 8.10.2024 года №1-479/9(231) долгосрочные параметры регулирования, устанавливаемые для формирования тарифов на тепловую энергию, поставляемую потребителям п. Молодежный и с. Напас на 2025-2029 г:</w:t>
      </w:r>
    </w:p>
    <w:p w:rsidR="00241A56" w:rsidRDefault="00241A56" w:rsidP="00241A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удельный расход топлива на производство тепловой энергии, отпускаемой с коллекторов источников тепловой энергии (</w:t>
      </w:r>
      <w:proofErr w:type="spellStart"/>
      <w:r>
        <w:rPr>
          <w:sz w:val="24"/>
          <w:szCs w:val="24"/>
        </w:rPr>
        <w:t>кг.у.т</w:t>
      </w:r>
      <w:proofErr w:type="spellEnd"/>
      <w:r>
        <w:rPr>
          <w:sz w:val="24"/>
          <w:szCs w:val="24"/>
        </w:rPr>
        <w:t>./Гкал);</w:t>
      </w:r>
    </w:p>
    <w:p w:rsidR="00241A56" w:rsidRDefault="00241A56" w:rsidP="00241A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отношение величины технологических потерь тепловой энергии к материальной характеристике тепловых сетей (Гкал/кв.м.);</w:t>
      </w:r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величина технологических потерь при передаче тепловой энергии по тепловым сетям (Гкал).</w:t>
      </w:r>
    </w:p>
    <w:p w:rsidR="00241A56" w:rsidRDefault="00241A56" w:rsidP="00241A56">
      <w:pPr>
        <w:ind w:firstLine="709"/>
        <w:jc w:val="both"/>
        <w:rPr>
          <w:sz w:val="24"/>
          <w:szCs w:val="24"/>
        </w:rPr>
      </w:pPr>
      <w:bookmarkStart w:id="5" w:name="sub_1005"/>
      <w:bookmarkEnd w:id="4"/>
      <w:r>
        <w:rPr>
          <w:sz w:val="24"/>
          <w:szCs w:val="24"/>
        </w:rPr>
        <w:t>6</w:t>
      </w:r>
      <w:r w:rsidRPr="003F574B">
        <w:rPr>
          <w:sz w:val="24"/>
          <w:szCs w:val="24"/>
        </w:rPr>
        <w:t xml:space="preserve">. </w:t>
      </w:r>
      <w:r>
        <w:rPr>
          <w:sz w:val="24"/>
          <w:szCs w:val="24"/>
        </w:rPr>
        <w:t>Основными принципами формирования цены являются:</w:t>
      </w:r>
    </w:p>
    <w:p w:rsidR="00241A56" w:rsidRDefault="00241A56" w:rsidP="00241A56">
      <w:pPr>
        <w:ind w:firstLine="709"/>
        <w:jc w:val="both"/>
        <w:rPr>
          <w:sz w:val="24"/>
          <w:szCs w:val="24"/>
        </w:rPr>
      </w:pPr>
      <w:r w:rsidRPr="00C606DC">
        <w:rPr>
          <w:sz w:val="24"/>
          <w:szCs w:val="24"/>
        </w:rPr>
        <w:t xml:space="preserve">Прозрачность процессов формирования ценовых параметров реализации </w:t>
      </w:r>
      <w:r>
        <w:rPr>
          <w:sz w:val="24"/>
          <w:szCs w:val="24"/>
        </w:rPr>
        <w:t xml:space="preserve">тепловой энергии </w:t>
      </w:r>
      <w:r w:rsidRPr="00C606DC">
        <w:rPr>
          <w:sz w:val="24"/>
          <w:szCs w:val="24"/>
        </w:rPr>
        <w:t>(в том числе посредством обеспечения открытости основных параметров формирования свободных цен);</w:t>
      </w:r>
    </w:p>
    <w:p w:rsidR="00241A56" w:rsidRDefault="00241A56" w:rsidP="00241A56">
      <w:pPr>
        <w:ind w:firstLine="709"/>
        <w:jc w:val="both"/>
        <w:rPr>
          <w:sz w:val="24"/>
          <w:szCs w:val="24"/>
        </w:rPr>
      </w:pPr>
      <w:r w:rsidRPr="00C606DC">
        <w:rPr>
          <w:sz w:val="24"/>
          <w:szCs w:val="24"/>
        </w:rPr>
        <w:t xml:space="preserve">Соблюдение баланса экономических интересов сторон при определении ценовых параметров реализации </w:t>
      </w:r>
      <w:r>
        <w:rPr>
          <w:sz w:val="24"/>
          <w:szCs w:val="24"/>
        </w:rPr>
        <w:t>тепловой энергии</w:t>
      </w:r>
      <w:r w:rsidRPr="00C606DC">
        <w:rPr>
          <w:sz w:val="24"/>
          <w:szCs w:val="24"/>
        </w:rPr>
        <w:t>;</w:t>
      </w:r>
    </w:p>
    <w:p w:rsidR="00241A56" w:rsidRDefault="00241A56" w:rsidP="00241A56">
      <w:pPr>
        <w:ind w:firstLine="709"/>
        <w:jc w:val="both"/>
        <w:rPr>
          <w:sz w:val="24"/>
          <w:szCs w:val="24"/>
        </w:rPr>
      </w:pPr>
      <w:r w:rsidRPr="00C606DC">
        <w:rPr>
          <w:sz w:val="24"/>
          <w:szCs w:val="24"/>
        </w:rPr>
        <w:lastRenderedPageBreak/>
        <w:t xml:space="preserve">Экономическая обоснованность и эффективность применяемых ценовых параметров реализации </w:t>
      </w:r>
      <w:r>
        <w:rPr>
          <w:sz w:val="24"/>
          <w:szCs w:val="24"/>
        </w:rPr>
        <w:t>тепловой энергии;</w:t>
      </w:r>
    </w:p>
    <w:p w:rsidR="00241A56" w:rsidRDefault="00241A56" w:rsidP="00241A56">
      <w:pPr>
        <w:ind w:firstLine="709"/>
        <w:jc w:val="both"/>
        <w:rPr>
          <w:sz w:val="24"/>
          <w:szCs w:val="24"/>
        </w:rPr>
      </w:pPr>
      <w:r w:rsidRPr="00C606DC">
        <w:rPr>
          <w:sz w:val="24"/>
          <w:szCs w:val="24"/>
        </w:rPr>
        <w:t>Недопустимость установления, поддержания монопольно высоких или монопольно низких цен, установления различных цен, создания дискриминационных условий;</w:t>
      </w:r>
    </w:p>
    <w:p w:rsidR="00241A56" w:rsidRPr="003F574B" w:rsidRDefault="00241A56" w:rsidP="00241A56">
      <w:pPr>
        <w:ind w:firstLine="709"/>
        <w:jc w:val="both"/>
        <w:rPr>
          <w:sz w:val="24"/>
          <w:szCs w:val="24"/>
        </w:rPr>
      </w:pPr>
      <w:r w:rsidRPr="00C606DC">
        <w:rPr>
          <w:sz w:val="24"/>
          <w:szCs w:val="24"/>
        </w:rPr>
        <w:t xml:space="preserve">Индексация ценовых параметров реализации </w:t>
      </w:r>
      <w:r>
        <w:rPr>
          <w:sz w:val="24"/>
          <w:szCs w:val="24"/>
        </w:rPr>
        <w:t>тепловой энергии</w:t>
      </w:r>
      <w:r w:rsidRPr="00C606DC">
        <w:rPr>
          <w:sz w:val="24"/>
          <w:szCs w:val="24"/>
        </w:rPr>
        <w:t xml:space="preserve"> с учётом фактора времени</w:t>
      </w:r>
      <w:r w:rsidRPr="003F574B">
        <w:rPr>
          <w:sz w:val="24"/>
          <w:szCs w:val="24"/>
        </w:rPr>
        <w:t xml:space="preserve"> </w:t>
      </w:r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F574B">
        <w:rPr>
          <w:sz w:val="24"/>
          <w:szCs w:val="24"/>
        </w:rPr>
        <w:t xml:space="preserve">. Муниципальные унитарные предприятия </w:t>
      </w:r>
      <w:r w:rsidRPr="003F574B">
        <w:rPr>
          <w:b/>
          <w:sz w:val="24"/>
          <w:szCs w:val="24"/>
          <w:u w:val="single"/>
        </w:rPr>
        <w:t>ежегодно</w:t>
      </w:r>
      <w:r w:rsidRPr="003F574B">
        <w:rPr>
          <w:sz w:val="24"/>
          <w:szCs w:val="24"/>
          <w:u w:val="single"/>
        </w:rPr>
        <w:t xml:space="preserve"> </w:t>
      </w:r>
      <w:r w:rsidRPr="003F574B">
        <w:rPr>
          <w:b/>
          <w:sz w:val="24"/>
          <w:szCs w:val="24"/>
          <w:u w:val="single"/>
        </w:rPr>
        <w:t>в срок до 1 декабря</w:t>
      </w:r>
      <w:r w:rsidRPr="003F574B">
        <w:rPr>
          <w:color w:val="FF0000"/>
          <w:sz w:val="24"/>
          <w:szCs w:val="24"/>
        </w:rPr>
        <w:t xml:space="preserve"> </w:t>
      </w:r>
      <w:r w:rsidRPr="003F574B">
        <w:rPr>
          <w:sz w:val="24"/>
          <w:szCs w:val="24"/>
        </w:rPr>
        <w:t xml:space="preserve">представляют проекты </w:t>
      </w:r>
      <w:r>
        <w:rPr>
          <w:sz w:val="24"/>
          <w:szCs w:val="24"/>
        </w:rPr>
        <w:t>расчета цены</w:t>
      </w:r>
      <w:r w:rsidRPr="003F574B">
        <w:rPr>
          <w:sz w:val="24"/>
          <w:szCs w:val="24"/>
        </w:rPr>
        <w:t xml:space="preserve"> на бумажном и электронном носителях в администрацию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реднетымского</w:t>
      </w:r>
      <w:proofErr w:type="spellEnd"/>
      <w:r w:rsidRPr="003F574B">
        <w:rPr>
          <w:sz w:val="24"/>
          <w:szCs w:val="24"/>
        </w:rPr>
        <w:t xml:space="preserve"> сельского поселения.</w:t>
      </w:r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bookmarkStart w:id="6" w:name="sub_1006"/>
      <w:bookmarkEnd w:id="5"/>
      <w:r w:rsidRPr="003F574B">
        <w:rPr>
          <w:sz w:val="24"/>
          <w:szCs w:val="24"/>
        </w:rPr>
        <w:t xml:space="preserve">7. Администрация </w:t>
      </w:r>
      <w:r>
        <w:rPr>
          <w:sz w:val="24"/>
          <w:szCs w:val="24"/>
        </w:rPr>
        <w:t>Среднетымского</w:t>
      </w:r>
      <w:r w:rsidRPr="003F574B">
        <w:rPr>
          <w:sz w:val="24"/>
          <w:szCs w:val="24"/>
        </w:rPr>
        <w:t xml:space="preserve"> сельского поселения в течение 10 рабочих дней рассматривает поступившие от муниципальных унитарных предприятий проекты </w:t>
      </w:r>
      <w:r>
        <w:rPr>
          <w:sz w:val="24"/>
          <w:szCs w:val="24"/>
        </w:rPr>
        <w:t>расчета</w:t>
      </w:r>
      <w:r w:rsidRPr="003F574B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утверждает</w:t>
      </w:r>
      <w:r w:rsidRPr="003F574B">
        <w:rPr>
          <w:sz w:val="24"/>
          <w:szCs w:val="24"/>
        </w:rPr>
        <w:t xml:space="preserve"> их, либо готовит замечания</w:t>
      </w:r>
      <w:r>
        <w:rPr>
          <w:sz w:val="24"/>
          <w:szCs w:val="24"/>
        </w:rPr>
        <w:t xml:space="preserve"> с обоснованиями</w:t>
      </w:r>
      <w:r w:rsidRPr="003F574B">
        <w:rPr>
          <w:sz w:val="24"/>
          <w:szCs w:val="24"/>
        </w:rPr>
        <w:t xml:space="preserve"> и предложения по их доработке.</w:t>
      </w:r>
    </w:p>
    <w:p w:rsidR="00241A56" w:rsidRPr="003F574B" w:rsidRDefault="00241A56" w:rsidP="00241A56">
      <w:pPr>
        <w:ind w:firstLine="720"/>
        <w:jc w:val="both"/>
        <w:rPr>
          <w:sz w:val="24"/>
          <w:szCs w:val="24"/>
        </w:rPr>
      </w:pPr>
      <w:bookmarkStart w:id="7" w:name="sub_1007"/>
      <w:bookmarkEnd w:id="6"/>
      <w:r w:rsidRPr="003F574B">
        <w:rPr>
          <w:sz w:val="24"/>
          <w:szCs w:val="24"/>
        </w:rPr>
        <w:t xml:space="preserve">8. В течение 5 рабочих дней муниципальные унитарные предприятия обязаны внести в проект </w:t>
      </w:r>
      <w:r>
        <w:rPr>
          <w:sz w:val="24"/>
          <w:szCs w:val="24"/>
        </w:rPr>
        <w:t>расчета треб</w:t>
      </w:r>
      <w:r w:rsidRPr="003F574B">
        <w:rPr>
          <w:sz w:val="24"/>
          <w:szCs w:val="24"/>
        </w:rPr>
        <w:t xml:space="preserve">уемые изменения (либо представить письменное обоснование отказа по внесению изменений) и представить доработанные проекты (2 экземпляра) с электронной копией в </w:t>
      </w:r>
      <w:r>
        <w:rPr>
          <w:sz w:val="24"/>
          <w:szCs w:val="24"/>
        </w:rPr>
        <w:t>администрацию Среднетымского</w:t>
      </w:r>
      <w:r w:rsidRPr="003F574B">
        <w:rPr>
          <w:sz w:val="24"/>
          <w:szCs w:val="24"/>
        </w:rPr>
        <w:t xml:space="preserve"> сельского поселения.</w:t>
      </w:r>
    </w:p>
    <w:p w:rsidR="00241A56" w:rsidRPr="003F574B" w:rsidRDefault="00241A56" w:rsidP="00241A56">
      <w:pPr>
        <w:jc w:val="both"/>
        <w:rPr>
          <w:sz w:val="24"/>
          <w:szCs w:val="24"/>
        </w:rPr>
      </w:pPr>
      <w:bookmarkStart w:id="8" w:name="sub_19"/>
      <w:bookmarkEnd w:id="7"/>
    </w:p>
    <w:bookmarkEnd w:id="8"/>
    <w:p w:rsidR="00241A56" w:rsidRPr="003F574B" w:rsidRDefault="00241A56" w:rsidP="00241A56">
      <w:pPr>
        <w:ind w:firstLine="698"/>
        <w:jc w:val="right"/>
        <w:rPr>
          <w:rStyle w:val="a5"/>
          <w:bCs/>
          <w:sz w:val="24"/>
          <w:szCs w:val="24"/>
        </w:rPr>
      </w:pPr>
    </w:p>
    <w:p w:rsidR="00241A56" w:rsidRPr="003F574B" w:rsidRDefault="00241A56" w:rsidP="00241A56">
      <w:pPr>
        <w:ind w:firstLine="698"/>
        <w:jc w:val="right"/>
        <w:rPr>
          <w:rStyle w:val="a5"/>
          <w:bCs/>
          <w:sz w:val="24"/>
          <w:szCs w:val="24"/>
        </w:rPr>
      </w:pPr>
    </w:p>
    <w:p w:rsidR="00241A56" w:rsidRPr="003F574B" w:rsidRDefault="00241A56" w:rsidP="00241A56">
      <w:pPr>
        <w:ind w:firstLine="698"/>
        <w:jc w:val="right"/>
        <w:rPr>
          <w:rStyle w:val="a5"/>
          <w:bCs/>
          <w:sz w:val="24"/>
          <w:szCs w:val="24"/>
        </w:rPr>
      </w:pPr>
    </w:p>
    <w:p w:rsidR="00241A56" w:rsidRPr="003F574B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41A56" w:rsidRPr="003F574B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41A56" w:rsidRDefault="00241A56" w:rsidP="00241A5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032A5" w:rsidRDefault="00E032A5"/>
    <w:sectPr w:rsidR="00E032A5" w:rsidSect="002B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2B"/>
    <w:rsid w:val="00241A56"/>
    <w:rsid w:val="002B3B22"/>
    <w:rsid w:val="008B4F67"/>
    <w:rsid w:val="00CE562B"/>
    <w:rsid w:val="00E0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A56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A5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41A56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241A5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241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241A5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2024-11-22T08:32:00Z</cp:lastPrinted>
  <dcterms:created xsi:type="dcterms:W3CDTF">2024-11-20T05:55:00Z</dcterms:created>
  <dcterms:modified xsi:type="dcterms:W3CDTF">2024-11-22T08:32:00Z</dcterms:modified>
</cp:coreProperties>
</file>