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МУНИЦИПАЛЬНОЕ ОБРАЗОВАНИЕ</w:t>
      </w:r>
    </w:p>
    <w:p w:rsidR="006507A2" w:rsidRDefault="00C05058"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СРЕДНЕТЫМ</w:t>
      </w:r>
      <w:r w:rsidR="006507A2" w:rsidRPr="00B745B3">
        <w:rPr>
          <w:rFonts w:ascii="Times New Roman" w:eastAsia="Times New Roman" w:hAnsi="Times New Roman"/>
          <w:b/>
          <w:sz w:val="24"/>
          <w:szCs w:val="24"/>
          <w:lang w:eastAsia="ru-RU"/>
        </w:rPr>
        <w:t>СКОЕ СЕЛЬСКОЕ ПОСЕЛЕНИЕ</w:t>
      </w:r>
    </w:p>
    <w:p w:rsidR="00B745B3" w:rsidRPr="00B745B3" w:rsidRDefault="00B745B3"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МУНИЦИПАЛЬНОЕ КАЗЕННОЕ УЧРЕЖДЕНИЕ</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 xml:space="preserve">АДМИНИСТРАЦИЯ </w:t>
      </w:r>
      <w:r w:rsidR="00C05058" w:rsidRPr="00B745B3">
        <w:rPr>
          <w:rFonts w:ascii="Times New Roman" w:eastAsia="Times New Roman" w:hAnsi="Times New Roman"/>
          <w:b/>
          <w:sz w:val="24"/>
          <w:szCs w:val="24"/>
          <w:lang w:eastAsia="ru-RU"/>
        </w:rPr>
        <w:t>СРЕДНЕТЫМ</w:t>
      </w:r>
      <w:r w:rsidRPr="00B745B3">
        <w:rPr>
          <w:rFonts w:ascii="Times New Roman" w:eastAsia="Times New Roman" w:hAnsi="Times New Roman"/>
          <w:b/>
          <w:sz w:val="24"/>
          <w:szCs w:val="24"/>
          <w:lang w:eastAsia="ru-RU"/>
        </w:rPr>
        <w:t>СКОГО СЕЛЬСКОГО ПОСЕЛЕНИЯ</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p>
    <w:p w:rsidR="00B745B3" w:rsidRDefault="00B745B3" w:rsidP="006507A2">
      <w:pPr>
        <w:spacing w:after="0" w:line="240" w:lineRule="auto"/>
        <w:jc w:val="center"/>
        <w:rPr>
          <w:rFonts w:ascii="Times New Roman" w:eastAsia="Times New Roman" w:hAnsi="Times New Roman"/>
          <w:b/>
          <w:sz w:val="24"/>
          <w:szCs w:val="24"/>
          <w:lang w:eastAsia="ru-RU"/>
        </w:rPr>
      </w:pPr>
    </w:p>
    <w:p w:rsidR="00B745B3" w:rsidRDefault="00B745B3"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507A2">
      <w:pPr>
        <w:spacing w:after="0" w:line="240" w:lineRule="auto"/>
        <w:jc w:val="center"/>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ПОСТАНОВЛЕНИЕ</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p>
    <w:p w:rsidR="006507A2" w:rsidRPr="00B745B3" w:rsidRDefault="0008050C" w:rsidP="002E1505">
      <w:pPr>
        <w:spacing w:after="0" w:line="240" w:lineRule="auto"/>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01</w:t>
      </w:r>
      <w:r w:rsidR="002E1505" w:rsidRPr="00B745B3">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2</w:t>
      </w:r>
      <w:r w:rsidR="002E1505" w:rsidRPr="00B745B3">
        <w:rPr>
          <w:rFonts w:ascii="Times New Roman" w:eastAsia="Times New Roman" w:hAnsi="Times New Roman"/>
          <w:sz w:val="24"/>
          <w:szCs w:val="24"/>
          <w:lang w:eastAsia="ru-RU"/>
        </w:rPr>
        <w:t>.2023г.</w:t>
      </w:r>
      <w:r w:rsidR="006507A2" w:rsidRPr="00B745B3">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w:t>
      </w:r>
      <w:r w:rsidR="00B745B3">
        <w:rPr>
          <w:rFonts w:ascii="Times New Roman" w:eastAsia="Times New Roman" w:hAnsi="Times New Roman"/>
          <w:sz w:val="24"/>
          <w:szCs w:val="24"/>
          <w:lang w:eastAsia="ru-RU"/>
        </w:rPr>
        <w:t xml:space="preserve">           </w:t>
      </w:r>
      <w:r w:rsidR="002E1505" w:rsidRPr="00B745B3">
        <w:rPr>
          <w:rFonts w:ascii="Times New Roman" w:eastAsia="Times New Roman" w:hAnsi="Times New Roman"/>
          <w:sz w:val="24"/>
          <w:szCs w:val="24"/>
          <w:lang w:eastAsia="ru-RU"/>
        </w:rPr>
        <w:t xml:space="preserve"> № </w:t>
      </w:r>
      <w:r w:rsidRPr="00B745B3">
        <w:rPr>
          <w:rFonts w:ascii="Times New Roman" w:eastAsia="Times New Roman" w:hAnsi="Times New Roman"/>
          <w:sz w:val="24"/>
          <w:szCs w:val="24"/>
          <w:lang w:eastAsia="ru-RU"/>
        </w:rPr>
        <w:t>43</w:t>
      </w:r>
    </w:p>
    <w:p w:rsidR="002E1505" w:rsidRPr="00B745B3" w:rsidRDefault="00C05058" w:rsidP="002E1505">
      <w:pPr>
        <w:spacing w:after="0" w:line="240" w:lineRule="auto"/>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 Молодежный</w:t>
      </w:r>
    </w:p>
    <w:p w:rsidR="006507A2" w:rsidRPr="00B745B3" w:rsidRDefault="006507A2" w:rsidP="006507A2">
      <w:pPr>
        <w:spacing w:after="0" w:line="240" w:lineRule="auto"/>
        <w:jc w:val="center"/>
        <w:rPr>
          <w:rFonts w:ascii="Times New Roman" w:eastAsia="Times New Roman" w:hAnsi="Times New Roman"/>
          <w:b/>
          <w:sz w:val="24"/>
          <w:szCs w:val="24"/>
          <w:lang w:eastAsia="ru-RU"/>
        </w:rPr>
      </w:pPr>
    </w:p>
    <w:p w:rsidR="006507A2" w:rsidRPr="00B745B3" w:rsidRDefault="006507A2" w:rsidP="006B3095">
      <w:pPr>
        <w:spacing w:after="0" w:line="240" w:lineRule="auto"/>
        <w:rPr>
          <w:rFonts w:ascii="Times New Roman" w:eastAsia="Times New Roman" w:hAnsi="Times New Roman"/>
          <w:i/>
          <w:sz w:val="24"/>
          <w:szCs w:val="24"/>
          <w:lang w:eastAsia="ru-RU"/>
        </w:rPr>
      </w:pPr>
    </w:p>
    <w:p w:rsidR="006B3095" w:rsidRPr="00B745B3" w:rsidRDefault="006B3095" w:rsidP="006B3095">
      <w:pPr>
        <w:spacing w:after="0" w:line="240" w:lineRule="auto"/>
        <w:jc w:val="center"/>
        <w:rPr>
          <w:rFonts w:ascii="Times New Roman" w:eastAsia="Times New Roman" w:hAnsi="Times New Roman"/>
          <w:b/>
          <w:sz w:val="24"/>
          <w:szCs w:val="24"/>
          <w:lang w:eastAsia="ru-RU"/>
        </w:rPr>
      </w:pPr>
    </w:p>
    <w:p w:rsidR="006B3095" w:rsidRPr="00B745B3" w:rsidRDefault="006B3095" w:rsidP="006B3095">
      <w:pPr>
        <w:spacing w:after="0" w:line="240" w:lineRule="auto"/>
        <w:jc w:val="center"/>
        <w:rPr>
          <w:rFonts w:ascii="Times New Roman" w:eastAsia="Times New Roman" w:hAnsi="Times New Roman"/>
          <w:bCs/>
          <w:sz w:val="24"/>
          <w:szCs w:val="24"/>
          <w:lang w:eastAsia="ru-RU"/>
        </w:rPr>
      </w:pPr>
      <w:r w:rsidRPr="00B745B3">
        <w:rPr>
          <w:rFonts w:ascii="Times New Roman" w:eastAsia="Times New Roman" w:hAnsi="Times New Roman"/>
          <w:bCs/>
          <w:sz w:val="24"/>
          <w:szCs w:val="24"/>
          <w:lang w:eastAsia="ru-RU"/>
        </w:rPr>
        <w:t>Об утверждении административного регламента</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bCs/>
          <w:sz w:val="24"/>
          <w:szCs w:val="24"/>
          <w:lang w:eastAsia="ru-RU"/>
        </w:rPr>
        <w:t>предоставления муниципальной услуги «</w:t>
      </w:r>
      <w:r w:rsidRPr="00B745B3">
        <w:rPr>
          <w:rFonts w:ascii="Times New Roman" w:eastAsia="Times New Roman" w:hAnsi="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autoSpaceDE w:val="0"/>
        <w:autoSpaceDN w:val="0"/>
        <w:adjustRightInd w:val="0"/>
        <w:spacing w:after="0" w:line="240" w:lineRule="auto"/>
        <w:jc w:val="center"/>
        <w:rPr>
          <w:rFonts w:ascii="Times New Roman" w:eastAsia="Times New Roman" w:hAnsi="Times New Roman"/>
          <w:bCs/>
          <w:sz w:val="24"/>
          <w:szCs w:val="24"/>
          <w:lang w:eastAsia="ru-RU"/>
        </w:rPr>
      </w:pPr>
    </w:p>
    <w:p w:rsidR="006B3095" w:rsidRPr="00B745B3" w:rsidRDefault="006B3095" w:rsidP="006B3095">
      <w:pPr>
        <w:autoSpaceDE w:val="0"/>
        <w:autoSpaceDN w:val="0"/>
        <w:adjustRightInd w:val="0"/>
        <w:spacing w:after="0" w:line="240" w:lineRule="auto"/>
        <w:jc w:val="center"/>
        <w:rPr>
          <w:rFonts w:ascii="Times New Roman" w:eastAsia="Times New Roman" w:hAnsi="Times New Roman"/>
          <w:bCs/>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со статьей 40 Градостроительного кодекса Российской Федерации ПОСТАНОВЛЯЮ:</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745B3">
        <w:rPr>
          <w:rFonts w:ascii="Times New Roman" w:eastAsia="Times New Roman" w:hAnsi="Times New Roman"/>
          <w:sz w:val="24"/>
          <w:szCs w:val="24"/>
          <w:lang w:eastAsia="ru-RU"/>
        </w:rPr>
        <w:t xml:space="preserve"> 2. </w:t>
      </w:r>
      <w:r w:rsidRPr="00B745B3">
        <w:rPr>
          <w:rFonts w:ascii="Times New Roman" w:eastAsia="Times New Roman" w:hAnsi="Times New Roman"/>
          <w:bCs/>
          <w:sz w:val="24"/>
          <w:szCs w:val="24"/>
          <w:lang w:eastAsia="ru-RU"/>
        </w:rPr>
        <w:t>Настоящее постановление вступает в силу со дня его обнародования.</w:t>
      </w: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3095" w:rsidRPr="00B745B3" w:rsidRDefault="006B3095" w:rsidP="00B745B3">
      <w:pPr>
        <w:widowControl w:val="0"/>
        <w:spacing w:after="0" w:line="240" w:lineRule="auto"/>
        <w:rPr>
          <w:rFonts w:ascii="Times New Roman" w:eastAsia="Courier New" w:hAnsi="Times New Roman"/>
          <w:sz w:val="24"/>
          <w:szCs w:val="24"/>
          <w:lang w:eastAsia="ru-RU" w:bidi="ru-RU"/>
        </w:rPr>
      </w:pPr>
      <w:r w:rsidRPr="00B745B3">
        <w:rPr>
          <w:rFonts w:ascii="Times New Roman" w:eastAsia="Courier New" w:hAnsi="Times New Roman"/>
          <w:sz w:val="24"/>
          <w:szCs w:val="24"/>
          <w:lang w:eastAsia="ru-RU" w:bidi="ru-RU"/>
        </w:rPr>
        <w:t xml:space="preserve">Глава </w:t>
      </w:r>
      <w:r w:rsidR="00C05058" w:rsidRPr="00B745B3">
        <w:rPr>
          <w:rFonts w:ascii="Times New Roman" w:eastAsia="Courier New" w:hAnsi="Times New Roman"/>
          <w:sz w:val="24"/>
          <w:szCs w:val="24"/>
          <w:lang w:eastAsia="ru-RU" w:bidi="ru-RU"/>
        </w:rPr>
        <w:t>Среднетым</w:t>
      </w:r>
      <w:r w:rsidRPr="00B745B3">
        <w:rPr>
          <w:rFonts w:ascii="Times New Roman" w:eastAsia="Courier New" w:hAnsi="Times New Roman"/>
          <w:sz w:val="24"/>
          <w:szCs w:val="24"/>
          <w:lang w:eastAsia="ru-RU" w:bidi="ru-RU"/>
        </w:rPr>
        <w:t>ского</w:t>
      </w:r>
    </w:p>
    <w:p w:rsidR="006B3095" w:rsidRPr="00B745B3" w:rsidRDefault="006B3095" w:rsidP="00B745B3">
      <w:pPr>
        <w:widowControl w:val="0"/>
        <w:spacing w:after="0" w:line="240" w:lineRule="auto"/>
        <w:rPr>
          <w:rFonts w:ascii="Times New Roman" w:eastAsia="Courier New" w:hAnsi="Times New Roman"/>
          <w:sz w:val="24"/>
          <w:szCs w:val="24"/>
          <w:lang w:eastAsia="ru-RU" w:bidi="ru-RU"/>
        </w:rPr>
      </w:pPr>
      <w:r w:rsidRPr="00B745B3">
        <w:rPr>
          <w:rFonts w:ascii="Times New Roman" w:eastAsia="Courier New" w:hAnsi="Times New Roman"/>
          <w:sz w:val="24"/>
          <w:szCs w:val="24"/>
          <w:lang w:eastAsia="ru-RU" w:bidi="ru-RU"/>
        </w:rPr>
        <w:t xml:space="preserve">сельского поселения:                               </w:t>
      </w:r>
      <w:r w:rsidR="00B745B3">
        <w:rPr>
          <w:rFonts w:ascii="Times New Roman" w:eastAsia="Courier New" w:hAnsi="Times New Roman"/>
          <w:sz w:val="24"/>
          <w:szCs w:val="24"/>
          <w:lang w:eastAsia="ru-RU" w:bidi="ru-RU"/>
        </w:rPr>
        <w:t xml:space="preserve">              </w:t>
      </w:r>
      <w:r w:rsidRPr="00B745B3">
        <w:rPr>
          <w:rFonts w:ascii="Times New Roman" w:eastAsia="Courier New" w:hAnsi="Times New Roman"/>
          <w:sz w:val="24"/>
          <w:szCs w:val="24"/>
          <w:lang w:eastAsia="ru-RU" w:bidi="ru-RU"/>
        </w:rPr>
        <w:t xml:space="preserve">                             </w:t>
      </w:r>
      <w:proofErr w:type="spellStart"/>
      <w:r w:rsidR="00C05058" w:rsidRPr="00B745B3">
        <w:rPr>
          <w:rFonts w:ascii="Times New Roman" w:eastAsia="Courier New" w:hAnsi="Times New Roman"/>
          <w:sz w:val="24"/>
          <w:szCs w:val="24"/>
          <w:lang w:eastAsia="ru-RU" w:bidi="ru-RU"/>
        </w:rPr>
        <w:t>Казмерчук</w:t>
      </w:r>
      <w:proofErr w:type="spellEnd"/>
      <w:r w:rsidR="00C05058" w:rsidRPr="00B745B3">
        <w:rPr>
          <w:rFonts w:ascii="Times New Roman" w:eastAsia="Courier New" w:hAnsi="Times New Roman"/>
          <w:sz w:val="24"/>
          <w:szCs w:val="24"/>
          <w:lang w:eastAsia="ru-RU" w:bidi="ru-RU"/>
        </w:rPr>
        <w:t xml:space="preserve"> Е.А.</w:t>
      </w:r>
    </w:p>
    <w:p w:rsidR="002E1505" w:rsidRPr="00B745B3" w:rsidRDefault="002E1505" w:rsidP="00B745B3">
      <w:pPr>
        <w:widowControl w:val="0"/>
        <w:spacing w:after="0" w:line="240" w:lineRule="auto"/>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2E1505" w:rsidRPr="00B745B3" w:rsidRDefault="002E1505" w:rsidP="002E1505">
      <w:pPr>
        <w:widowControl w:val="0"/>
        <w:spacing w:after="0" w:line="240" w:lineRule="auto"/>
        <w:jc w:val="both"/>
        <w:rPr>
          <w:rFonts w:ascii="Times New Roman" w:eastAsia="Courier New" w:hAnsi="Times New Roman"/>
          <w:sz w:val="24"/>
          <w:szCs w:val="24"/>
          <w:lang w:eastAsia="ru-RU" w:bidi="ru-RU"/>
        </w:rPr>
      </w:pPr>
    </w:p>
    <w:p w:rsidR="006B3095" w:rsidRPr="00B745B3" w:rsidRDefault="006B3095" w:rsidP="006B3095">
      <w:pPr>
        <w:spacing w:after="0" w:line="240" w:lineRule="auto"/>
        <w:ind w:firstLine="709"/>
        <w:jc w:val="right"/>
        <w:rPr>
          <w:rFonts w:ascii="Times New Roman" w:eastAsia="Times New Roman" w:hAnsi="Times New Roman"/>
          <w:sz w:val="20"/>
          <w:szCs w:val="20"/>
          <w:lang w:eastAsia="ru-RU"/>
        </w:rPr>
      </w:pPr>
      <w:r w:rsidRPr="00B745B3">
        <w:rPr>
          <w:rFonts w:ascii="Times New Roman" w:eastAsia="Times New Roman" w:hAnsi="Times New Roman"/>
          <w:sz w:val="20"/>
          <w:szCs w:val="20"/>
          <w:lang w:eastAsia="ru-RU"/>
        </w:rPr>
        <w:lastRenderedPageBreak/>
        <w:t xml:space="preserve">                                                                                                   Утвержден</w:t>
      </w:r>
    </w:p>
    <w:p w:rsidR="006B3095" w:rsidRPr="00B745B3" w:rsidRDefault="006B3095" w:rsidP="006B3095">
      <w:pPr>
        <w:spacing w:after="0" w:line="240" w:lineRule="auto"/>
        <w:ind w:firstLine="709"/>
        <w:jc w:val="right"/>
        <w:rPr>
          <w:rFonts w:ascii="Times New Roman" w:eastAsia="Times New Roman" w:hAnsi="Times New Roman"/>
          <w:sz w:val="20"/>
          <w:szCs w:val="20"/>
          <w:lang w:eastAsia="ru-RU"/>
        </w:rPr>
      </w:pPr>
      <w:r w:rsidRPr="00B745B3">
        <w:rPr>
          <w:rFonts w:ascii="Times New Roman" w:eastAsia="Times New Roman" w:hAnsi="Times New Roman"/>
          <w:sz w:val="20"/>
          <w:szCs w:val="20"/>
          <w:lang w:eastAsia="ru-RU"/>
        </w:rPr>
        <w:t xml:space="preserve">                                                                                     постановлением Администрации</w:t>
      </w:r>
    </w:p>
    <w:p w:rsidR="006B3095" w:rsidRPr="00B745B3" w:rsidRDefault="006B3095" w:rsidP="006B3095">
      <w:pPr>
        <w:spacing w:after="0" w:line="240" w:lineRule="auto"/>
        <w:ind w:firstLine="709"/>
        <w:jc w:val="right"/>
        <w:rPr>
          <w:rFonts w:ascii="Times New Roman" w:eastAsia="Times New Roman" w:hAnsi="Times New Roman"/>
          <w:sz w:val="20"/>
          <w:szCs w:val="20"/>
          <w:lang w:eastAsia="ru-RU"/>
        </w:rPr>
      </w:pPr>
      <w:r w:rsidRPr="00B745B3">
        <w:rPr>
          <w:rFonts w:ascii="Times New Roman" w:eastAsia="Times New Roman" w:hAnsi="Times New Roman"/>
          <w:sz w:val="20"/>
          <w:szCs w:val="20"/>
          <w:lang w:eastAsia="ru-RU"/>
        </w:rPr>
        <w:t xml:space="preserve">  </w:t>
      </w:r>
      <w:r w:rsidR="00C05058" w:rsidRPr="00B745B3">
        <w:rPr>
          <w:rFonts w:ascii="Times New Roman" w:eastAsia="Times New Roman" w:hAnsi="Times New Roman"/>
          <w:sz w:val="20"/>
          <w:szCs w:val="20"/>
          <w:lang w:eastAsia="ru-RU"/>
        </w:rPr>
        <w:t>Среднетым</w:t>
      </w:r>
      <w:r w:rsidRPr="00B745B3">
        <w:rPr>
          <w:rFonts w:ascii="Times New Roman" w:eastAsia="Times New Roman" w:hAnsi="Times New Roman"/>
          <w:sz w:val="20"/>
          <w:szCs w:val="20"/>
          <w:lang w:eastAsia="ru-RU"/>
        </w:rPr>
        <w:t xml:space="preserve">ского сельского поселения </w:t>
      </w:r>
    </w:p>
    <w:p w:rsidR="006B3095" w:rsidRPr="00B745B3" w:rsidRDefault="006B3095" w:rsidP="006B3095">
      <w:pPr>
        <w:spacing w:after="0" w:line="240" w:lineRule="auto"/>
        <w:ind w:firstLine="709"/>
        <w:jc w:val="right"/>
        <w:rPr>
          <w:rFonts w:ascii="Times New Roman" w:eastAsia="Times New Roman" w:hAnsi="Times New Roman"/>
          <w:sz w:val="20"/>
          <w:szCs w:val="20"/>
          <w:lang w:eastAsia="ru-RU"/>
        </w:rPr>
      </w:pPr>
      <w:r w:rsidRPr="00B745B3">
        <w:rPr>
          <w:rFonts w:ascii="Times New Roman" w:eastAsia="Times New Roman" w:hAnsi="Times New Roman"/>
          <w:sz w:val="20"/>
          <w:szCs w:val="20"/>
          <w:lang w:eastAsia="ru-RU"/>
        </w:rPr>
        <w:t xml:space="preserve">                                                                                    </w:t>
      </w:r>
      <w:r w:rsidR="00C05058" w:rsidRPr="00B745B3">
        <w:rPr>
          <w:rFonts w:ascii="Times New Roman" w:eastAsia="Times New Roman" w:hAnsi="Times New Roman"/>
          <w:sz w:val="20"/>
          <w:szCs w:val="20"/>
          <w:lang w:eastAsia="ru-RU"/>
        </w:rPr>
        <w:t xml:space="preserve">                         от </w:t>
      </w:r>
      <w:r w:rsidR="0008050C" w:rsidRPr="00B745B3">
        <w:rPr>
          <w:rFonts w:ascii="Times New Roman" w:eastAsia="Times New Roman" w:hAnsi="Times New Roman"/>
          <w:sz w:val="20"/>
          <w:szCs w:val="20"/>
          <w:lang w:eastAsia="ru-RU"/>
        </w:rPr>
        <w:t>01</w:t>
      </w:r>
      <w:r w:rsidR="00C05058" w:rsidRPr="00B745B3">
        <w:rPr>
          <w:rFonts w:ascii="Times New Roman" w:eastAsia="Times New Roman" w:hAnsi="Times New Roman"/>
          <w:sz w:val="20"/>
          <w:szCs w:val="20"/>
          <w:lang w:eastAsia="ru-RU"/>
        </w:rPr>
        <w:t>.1</w:t>
      </w:r>
      <w:r w:rsidR="0008050C" w:rsidRPr="00B745B3">
        <w:rPr>
          <w:rFonts w:ascii="Times New Roman" w:eastAsia="Times New Roman" w:hAnsi="Times New Roman"/>
          <w:sz w:val="20"/>
          <w:szCs w:val="20"/>
          <w:lang w:eastAsia="ru-RU"/>
        </w:rPr>
        <w:t>2</w:t>
      </w:r>
      <w:r w:rsidRPr="00B745B3">
        <w:rPr>
          <w:rFonts w:ascii="Times New Roman" w:eastAsia="Times New Roman" w:hAnsi="Times New Roman"/>
          <w:sz w:val="20"/>
          <w:szCs w:val="20"/>
          <w:lang w:eastAsia="ru-RU"/>
        </w:rPr>
        <w:t xml:space="preserve">.2023 г. № </w:t>
      </w:r>
      <w:r w:rsidR="0008050C" w:rsidRPr="00B745B3">
        <w:rPr>
          <w:rFonts w:ascii="Times New Roman" w:eastAsia="Times New Roman" w:hAnsi="Times New Roman"/>
          <w:sz w:val="20"/>
          <w:szCs w:val="20"/>
          <w:lang w:eastAsia="ru-RU"/>
        </w:rPr>
        <w:t>43</w:t>
      </w:r>
    </w:p>
    <w:p w:rsidR="006B3095" w:rsidRPr="00B745B3" w:rsidRDefault="006B3095" w:rsidP="006B3095">
      <w:pPr>
        <w:spacing w:after="0" w:line="240" w:lineRule="auto"/>
        <w:ind w:firstLine="709"/>
        <w:jc w:val="center"/>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Административный регламент предоставления муниципальной услуги</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«Предоставление разрешения на отклонение от предельных параметров</w:t>
      </w:r>
    </w:p>
    <w:p w:rsidR="006B3095" w:rsidRPr="00B745B3" w:rsidRDefault="006B3095" w:rsidP="006B3095">
      <w:pPr>
        <w:spacing w:after="0" w:line="240" w:lineRule="auto"/>
        <w:jc w:val="center"/>
        <w:outlineLvl w:val="0"/>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разрешенного строительства, реконструкции объекта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 Общие положения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w:t>
      </w:r>
      <w:proofErr w:type="gramStart"/>
      <w:r w:rsidRPr="00B745B3">
        <w:rPr>
          <w:rFonts w:ascii="Times New Roman" w:eastAsia="Times New Roman" w:hAnsi="Times New Roman"/>
          <w:sz w:val="24"/>
          <w:szCs w:val="24"/>
          <w:lang w:eastAsia="ru-RU"/>
        </w:rPr>
        <w:t xml:space="preserve">Настоящий Административный регламент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B745B3">
        <w:rPr>
          <w:rFonts w:ascii="Times New Roman" w:eastAsia="Times New Roman" w:hAnsi="Times New Roman"/>
          <w:sz w:val="24"/>
          <w:szCs w:val="24"/>
          <w:lang w:eastAsia="ru-RU"/>
        </w:rPr>
        <w:t xml:space="preserve"> предоставления государственных и муниципальных услуг (далее – МФЦ), требования к порядку их выполнения, формы </w:t>
      </w:r>
      <w:proofErr w:type="gramStart"/>
      <w:r w:rsidRPr="00B745B3">
        <w:rPr>
          <w:rFonts w:ascii="Times New Roman" w:eastAsia="Times New Roman" w:hAnsi="Times New Roman"/>
          <w:sz w:val="24"/>
          <w:szCs w:val="24"/>
          <w:lang w:eastAsia="ru-RU"/>
        </w:rPr>
        <w:t>контроля за</w:t>
      </w:r>
      <w:proofErr w:type="gramEnd"/>
      <w:r w:rsidRPr="00B745B3">
        <w:rPr>
          <w:rFonts w:ascii="Times New Roman" w:eastAsia="Times New Roman" w:hAnsi="Times New Roman"/>
          <w:sz w:val="24"/>
          <w:szCs w:val="24"/>
          <w:lang w:eastAsia="ru-RU"/>
        </w:rPr>
        <w:t xml:space="preserve">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Заявителями на получение муниципальной услуги (далее – заявитель) являются физические лица и юридические лица.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Интересы заявителей могут представлять лица, обладающие соответствующими полномочиями (далее – представитель).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II. Стандарт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Предоставление муниципальной услуги осуществляется Администрацией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(далее – Администрация).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Местонахождение Администрации: 6367</w:t>
      </w:r>
      <w:r w:rsidR="00C05058" w:rsidRPr="00B745B3">
        <w:rPr>
          <w:rFonts w:ascii="Times New Roman" w:eastAsia="Times New Roman" w:hAnsi="Times New Roman"/>
          <w:sz w:val="24"/>
          <w:szCs w:val="24"/>
          <w:lang w:eastAsia="ru-RU"/>
        </w:rPr>
        <w:t>54</w:t>
      </w:r>
      <w:r w:rsidRPr="00B745B3">
        <w:rPr>
          <w:rFonts w:ascii="Times New Roman" w:eastAsia="Times New Roman" w:hAnsi="Times New Roman"/>
          <w:sz w:val="24"/>
          <w:szCs w:val="24"/>
          <w:lang w:eastAsia="ru-RU"/>
        </w:rPr>
        <w:t xml:space="preserve">, Томская область, </w:t>
      </w:r>
      <w:proofErr w:type="spellStart"/>
      <w:r w:rsidRPr="00B745B3">
        <w:rPr>
          <w:rFonts w:ascii="Times New Roman" w:eastAsia="Times New Roman" w:hAnsi="Times New Roman"/>
          <w:sz w:val="24"/>
          <w:szCs w:val="24"/>
          <w:lang w:eastAsia="ru-RU"/>
        </w:rPr>
        <w:t>Каргасокский</w:t>
      </w:r>
      <w:proofErr w:type="spellEnd"/>
      <w:r w:rsidRPr="00B745B3">
        <w:rPr>
          <w:rFonts w:ascii="Times New Roman" w:eastAsia="Times New Roman" w:hAnsi="Times New Roman"/>
          <w:sz w:val="24"/>
          <w:szCs w:val="24"/>
          <w:lang w:eastAsia="ru-RU"/>
        </w:rPr>
        <w:t xml:space="preserve"> район, </w:t>
      </w:r>
      <w:r w:rsidR="00C05058" w:rsidRPr="00B745B3">
        <w:rPr>
          <w:rFonts w:ascii="Times New Roman" w:eastAsia="Times New Roman" w:hAnsi="Times New Roman"/>
          <w:sz w:val="24"/>
          <w:szCs w:val="24"/>
          <w:lang w:eastAsia="ru-RU"/>
        </w:rPr>
        <w:t>п</w:t>
      </w:r>
      <w:r w:rsidRPr="00B745B3">
        <w:rPr>
          <w:rFonts w:ascii="Times New Roman" w:eastAsia="Times New Roman" w:hAnsi="Times New Roman"/>
          <w:sz w:val="24"/>
          <w:szCs w:val="24"/>
          <w:lang w:eastAsia="ru-RU"/>
        </w:rPr>
        <w:t>.  Молодежн</w:t>
      </w:r>
      <w:r w:rsidR="00C05058" w:rsidRPr="00B745B3">
        <w:rPr>
          <w:rFonts w:ascii="Times New Roman" w:eastAsia="Times New Roman" w:hAnsi="Times New Roman"/>
          <w:sz w:val="24"/>
          <w:szCs w:val="24"/>
          <w:lang w:eastAsia="ru-RU"/>
        </w:rPr>
        <w:t>ый</w:t>
      </w:r>
      <w:r w:rsidRPr="00B745B3">
        <w:rPr>
          <w:rFonts w:ascii="Times New Roman" w:eastAsia="Times New Roman" w:hAnsi="Times New Roman"/>
          <w:sz w:val="24"/>
          <w:szCs w:val="24"/>
          <w:lang w:eastAsia="ru-RU"/>
        </w:rPr>
        <w:t xml:space="preserve">, </w:t>
      </w:r>
      <w:r w:rsidR="00C05058" w:rsidRPr="00B745B3">
        <w:rPr>
          <w:rFonts w:ascii="Times New Roman" w:eastAsia="Times New Roman" w:hAnsi="Times New Roman"/>
          <w:sz w:val="24"/>
          <w:szCs w:val="24"/>
          <w:lang w:eastAsia="ru-RU"/>
        </w:rPr>
        <w:t>ул. Школьная д.2</w:t>
      </w:r>
      <w:r w:rsidRPr="00B745B3">
        <w:rPr>
          <w:rFonts w:ascii="Times New Roman" w:eastAsia="Times New Roman" w:hAnsi="Times New Roman"/>
          <w:sz w:val="24"/>
          <w:szCs w:val="24"/>
          <w:lang w:eastAsia="ru-RU"/>
        </w:rPr>
        <w:t>.</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Адрес электронной почты:</w:t>
      </w:r>
      <w:r w:rsidRPr="00B745B3">
        <w:rPr>
          <w:rFonts w:ascii="Times New Roman" w:hAnsi="Times New Roman"/>
          <w:sz w:val="24"/>
          <w:szCs w:val="24"/>
          <w:shd w:val="clear" w:color="auto" w:fill="FFFFFF"/>
        </w:rPr>
        <w:t xml:space="preserve"> </w:t>
      </w:r>
      <w:proofErr w:type="spellStart"/>
      <w:r w:rsidR="00C05058" w:rsidRPr="00B745B3">
        <w:rPr>
          <w:rFonts w:ascii="Times New Roman" w:hAnsi="Times New Roman"/>
          <w:sz w:val="24"/>
          <w:szCs w:val="24"/>
          <w:shd w:val="clear" w:color="auto" w:fill="FFFFFF"/>
          <w:lang w:val="en-US"/>
        </w:rPr>
        <w:t>sredtymp</w:t>
      </w:r>
      <w:proofErr w:type="spellEnd"/>
      <w:r w:rsidRPr="00B745B3">
        <w:rPr>
          <w:rFonts w:ascii="Times New Roman" w:hAnsi="Times New Roman"/>
          <w:sz w:val="24"/>
          <w:szCs w:val="24"/>
          <w:shd w:val="clear" w:color="auto" w:fill="FFFFFF"/>
        </w:rPr>
        <w:t>os@yandex.ru</w:t>
      </w:r>
      <w:r w:rsidRPr="00B745B3">
        <w:rPr>
          <w:rFonts w:ascii="Times New Roman" w:eastAsia="Times New Roman" w:hAnsi="Times New Roman"/>
          <w:sz w:val="24"/>
          <w:szCs w:val="24"/>
          <w:lang w:eastAsia="ru-RU"/>
        </w:rPr>
        <w:t xml:space="preserve">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Контактные теле</w:t>
      </w:r>
      <w:r w:rsidR="00C05058" w:rsidRPr="00B745B3">
        <w:rPr>
          <w:rFonts w:ascii="Times New Roman" w:eastAsia="Times New Roman" w:hAnsi="Times New Roman"/>
          <w:sz w:val="24"/>
          <w:szCs w:val="24"/>
          <w:lang w:eastAsia="ru-RU"/>
        </w:rPr>
        <w:t>фоны: 8 (38-253) 44</w:t>
      </w:r>
      <w:r w:rsidRPr="00B745B3">
        <w:rPr>
          <w:rFonts w:ascii="Times New Roman" w:eastAsia="Times New Roman" w:hAnsi="Times New Roman"/>
          <w:sz w:val="24"/>
          <w:szCs w:val="24"/>
          <w:lang w:eastAsia="ru-RU"/>
        </w:rPr>
        <w:t>-1-</w:t>
      </w:r>
      <w:r w:rsidR="00C05058" w:rsidRPr="00B745B3">
        <w:rPr>
          <w:rFonts w:ascii="Times New Roman" w:eastAsia="Times New Roman" w:hAnsi="Times New Roman"/>
          <w:sz w:val="24"/>
          <w:szCs w:val="24"/>
          <w:lang w:eastAsia="ru-RU"/>
        </w:rPr>
        <w:t>46</w:t>
      </w:r>
      <w:r w:rsidRPr="00B745B3">
        <w:rPr>
          <w:rFonts w:ascii="Times New Roman" w:eastAsia="Times New Roman" w:hAnsi="Times New Roman"/>
          <w:sz w:val="24"/>
          <w:szCs w:val="24"/>
          <w:lang w:eastAsia="ru-RU"/>
        </w:rPr>
        <w:t>, 8 (38-253)</w:t>
      </w:r>
      <w:r w:rsidR="00C05058" w:rsidRPr="00B745B3">
        <w:rPr>
          <w:rFonts w:ascii="Times New Roman" w:eastAsia="Times New Roman" w:hAnsi="Times New Roman"/>
          <w:sz w:val="24"/>
          <w:szCs w:val="24"/>
          <w:lang w:eastAsia="ru-RU"/>
        </w:rPr>
        <w:t xml:space="preserve"> 44</w:t>
      </w:r>
      <w:r w:rsidRPr="00B745B3">
        <w:rPr>
          <w:rFonts w:ascii="Times New Roman" w:eastAsia="Times New Roman" w:hAnsi="Times New Roman"/>
          <w:sz w:val="24"/>
          <w:szCs w:val="24"/>
          <w:lang w:eastAsia="ru-RU"/>
        </w:rPr>
        <w:t>-1-</w:t>
      </w:r>
      <w:r w:rsidR="00C05058" w:rsidRPr="00B745B3">
        <w:rPr>
          <w:rFonts w:ascii="Times New Roman" w:eastAsia="Times New Roman" w:hAnsi="Times New Roman"/>
          <w:sz w:val="24"/>
          <w:szCs w:val="24"/>
          <w:lang w:eastAsia="ru-RU"/>
        </w:rPr>
        <w:t>42</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Официальный сайт Администрации в сети Интернет:</w:t>
      </w:r>
      <w:r w:rsidRPr="00B745B3">
        <w:rPr>
          <w:rFonts w:ascii="Times New Roman" w:hAnsi="Times New Roman"/>
          <w:sz w:val="24"/>
          <w:szCs w:val="24"/>
        </w:rPr>
        <w:t xml:space="preserve"> </w:t>
      </w:r>
      <w:r w:rsidRPr="00B745B3">
        <w:rPr>
          <w:rFonts w:ascii="Times New Roman" w:eastAsia="Times New Roman" w:hAnsi="Times New Roman"/>
          <w:sz w:val="24"/>
          <w:szCs w:val="24"/>
          <w:lang w:eastAsia="ru-RU"/>
        </w:rPr>
        <w:t>https://</w:t>
      </w:r>
      <w:proofErr w:type="spellStart"/>
      <w:r w:rsidR="00C05058" w:rsidRPr="00B745B3">
        <w:rPr>
          <w:rFonts w:ascii="Times New Roman" w:eastAsia="Times New Roman" w:hAnsi="Times New Roman"/>
          <w:sz w:val="24"/>
          <w:szCs w:val="24"/>
          <w:lang w:val="en-US" w:eastAsia="ru-RU"/>
        </w:rPr>
        <w:t>sredtym</w:t>
      </w:r>
      <w:proofErr w:type="spellEnd"/>
      <w:r w:rsidRPr="00B745B3">
        <w:rPr>
          <w:rFonts w:ascii="Times New Roman" w:eastAsia="Times New Roman" w:hAnsi="Times New Roman"/>
          <w:sz w:val="24"/>
          <w:szCs w:val="24"/>
          <w:lang w:eastAsia="ru-RU"/>
        </w:rPr>
        <w:t>.</w:t>
      </w:r>
      <w:proofErr w:type="spellStart"/>
      <w:r w:rsidRPr="00B745B3">
        <w:rPr>
          <w:rFonts w:ascii="Times New Roman" w:eastAsia="Times New Roman" w:hAnsi="Times New Roman"/>
          <w:sz w:val="24"/>
          <w:szCs w:val="24"/>
          <w:lang w:eastAsia="ru-RU"/>
        </w:rPr>
        <w:t>ru</w:t>
      </w:r>
      <w:proofErr w:type="spellEnd"/>
      <w:r w:rsidRPr="00B745B3">
        <w:rPr>
          <w:rFonts w:ascii="Times New Roman" w:eastAsia="Times New Roman" w:hAnsi="Times New Roman"/>
          <w:sz w:val="24"/>
          <w:szCs w:val="24"/>
          <w:lang w:eastAsia="ru-RU"/>
        </w:rPr>
        <w:t xml:space="preserve">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Режим работы Администрации: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понедельник – пятница: 09.00 - 17.00, перерыв: 13.00 - 14.00</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суббота, воскресенье – выходной.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Результатом предоставления муниципальной услуги является: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отказ в предоставлении такого разрешения с указанием причин принятого решения.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Решение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приниматься в форме электронного документа, подписанного усиленной квалифицированной электронной подписью уполномоченного должностного лица.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7.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47 рабочих дней со дня регистрации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 Правовые основания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Градостроительный кодекс Российской Федерации (опубликован в "Российской газете" от 30 декабря 2004 г. N 290);</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Федеральный закон от 6 октября 2003 г. N 131-ФЗ "Об общих принципах организации местного самоуправления в Российской Федерации" (опубликован в "Российской газете" от 8 октября 2003 г. N 202);</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Федеральный закон от 27 июля 2010 г. N 210-ФЗ "Об организации предоставления государственных и муниципальных услуг" (опубликован в "Российской газете" от 30 июля 2010 г. N 168).</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заявление о предоставлении муниципальной услуги (далее – заявление), в котором указываются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величина отклонения от предельных параметров разрешенного строительства, реконструкции,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 получение лично в Администрации);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документ, удостоверяющий личность (предоставляется при обращении в МФЦ, Администрацию);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10. Документы, перечисленные в пункте 9 настоящего Административного регламента, могут быть поданы: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на бумажном носителе посредством личного обращения в Администрацию, в том числе через МФЦ (при наличии заключенного в установленном Правительством Российской Федерации порядке соглашения о взаимодействии между Администрацией 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посредством почтового отправления в Администрацию с описью вложения и уведомлением о вручении;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с использованием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w:t>
      </w:r>
    </w:p>
    <w:p w:rsidR="006B3095" w:rsidRPr="00B745B3" w:rsidRDefault="006B3095" w:rsidP="006B3095">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11. Заявление в форме документа на бумажном носителе подписывается заявителем.</w:t>
      </w:r>
    </w:p>
    <w:p w:rsidR="006B3095" w:rsidRPr="00B745B3" w:rsidRDefault="006B3095" w:rsidP="006B3095">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w:t>
      </w:r>
      <w:r w:rsidRPr="00B745B3">
        <w:rPr>
          <w:rFonts w:ascii="Times New Roman" w:eastAsia="Times New Roman" w:hAnsi="Times New Roman"/>
          <w:sz w:val="24"/>
          <w:szCs w:val="24"/>
          <w:lang w:eastAsia="ru-RU"/>
        </w:rPr>
        <w:lastRenderedPageBreak/>
        <w:t>июля 2010 г. N 210-ФЗ "Об организации предоставления государственных и муниципальных услуг".</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12. 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13. При представлении заявления представителем заявителя к такому заявлению прилагается доверенность, выданная представителю, оформленная в порядке, предусмотренном законодательством Российской Федерации.</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выписка из Единого государственного реестра юридических лиц (в случае обращения юридического лица);</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 </w:t>
      </w:r>
    </w:p>
    <w:p w:rsidR="006B3095" w:rsidRPr="00B745B3" w:rsidRDefault="006B3095" w:rsidP="00C524D2">
      <w:pPr>
        <w:spacing w:after="0" w:line="240" w:lineRule="auto"/>
        <w:ind w:firstLine="284"/>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15. В случае, если документы, перечисленные в пункте 14 настоящего Административного регламента, не представлены заявителем, указанные документы запрашиваются Администрацией в рамках межведомственного информационного взаимодействия.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16.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w:t>
      </w:r>
      <w:r w:rsidRPr="00B745B3">
        <w:rPr>
          <w:rFonts w:ascii="Times New Roman" w:eastAsia="Times New Roman" w:hAnsi="Times New Roman"/>
          <w:sz w:val="24"/>
          <w:szCs w:val="24"/>
          <w:lang w:eastAsia="ru-RU"/>
        </w:rPr>
        <w:lastRenderedPageBreak/>
        <w:t>МФЦ, документы, предусмотренные пунктом 9 настоящего Административного регламента, с приложением заверенной МФЦ копии комплексного запроса заявителя.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17. Исчерпывающий перечень оснований для отказа в приеме документов, необходимых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находятся за пределами территории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документы, указанные в пункте 9 настоящего Административного регламента, представлены в электронной форме с нарушением требований, установленных пунктами 32 – 36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несоблюдение установленных статьей 11 Федерального закона от 6 апреля 2011 г.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подача заявления от имени заявителя не уполномоченным на то лицом.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18. Основания для приостановления предоставления муниципальной услуги не предусмотрены.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19. Основания для отказа в предоставлении муниципальной услуги: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или общественных обсуждений по вопросу предоставления разрешения на отклонение от предельных параметров;</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7) испрашиваемое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8) испрашиваемое заявителем отклонение не соответствует ограничениям использования объектов недвижимости, установленным на </w:t>
      </w:r>
      <w:proofErr w:type="spellStart"/>
      <w:r w:rsidRPr="00B745B3">
        <w:rPr>
          <w:rFonts w:ascii="Times New Roman" w:eastAsia="Times New Roman" w:hAnsi="Times New Roman"/>
          <w:sz w:val="24"/>
          <w:szCs w:val="24"/>
          <w:lang w:eastAsia="ru-RU"/>
        </w:rPr>
        <w:t>приаэродромной</w:t>
      </w:r>
      <w:proofErr w:type="spellEnd"/>
      <w:r w:rsidRPr="00B745B3">
        <w:rPr>
          <w:rFonts w:ascii="Times New Roman" w:eastAsia="Times New Roman" w:hAnsi="Times New Roman"/>
          <w:sz w:val="24"/>
          <w:szCs w:val="24"/>
          <w:lang w:eastAsia="ru-RU"/>
        </w:rPr>
        <w:t xml:space="preserve"> территории (при наличии </w:t>
      </w:r>
      <w:proofErr w:type="spellStart"/>
      <w:r w:rsidRPr="00B745B3">
        <w:rPr>
          <w:rFonts w:ascii="Times New Roman" w:eastAsia="Times New Roman" w:hAnsi="Times New Roman"/>
          <w:sz w:val="24"/>
          <w:szCs w:val="24"/>
          <w:lang w:eastAsia="ru-RU"/>
        </w:rPr>
        <w:t>приаэродромной</w:t>
      </w:r>
      <w:proofErr w:type="spellEnd"/>
      <w:r w:rsidRPr="00B745B3">
        <w:rPr>
          <w:rFonts w:ascii="Times New Roman" w:eastAsia="Times New Roman" w:hAnsi="Times New Roman"/>
          <w:sz w:val="24"/>
          <w:szCs w:val="24"/>
          <w:lang w:eastAsia="ru-RU"/>
        </w:rPr>
        <w:t xml:space="preserve"> территории);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9) в отношении объекта капитального строительства, указанного в заявлении, от исполнительного органа государственной власти, должностного лица, государственного учреждения или органа местного самоуправления поступило уведомление о выявлении самовольной постройки;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20. Муниципальная услуга предоставляется бесплатно.</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21. Услуги, которые являются необходимыми и обязательными для предоставления муниципальной услуги, отсутствуют.</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22. Максимальный срок ожидания в очереди при личной подаче заявления о предоставлении муниципальной услуги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23. Срок регистрации запроса (заявления) заявителя о предоставлении муниципальной услуги – в течение одного рабочего дня со дня получения запроса (заявления).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24. Помещения Администрации должны соответствовать установленным санитарно-эпидемиологическим правилам и нормам. </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Присутственные места должны быть оборудованы противопожарной системой и средствами пожаротушения.</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25. Места для ожидания оборудуются стульями. Место для заполнения запросов (заявлений) о предоставлении муниципальной услуги оборудуется столом.</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26.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6B3095" w:rsidRPr="00B745B3" w:rsidRDefault="006B3095" w:rsidP="00C524D2">
      <w:pPr>
        <w:spacing w:after="0" w:line="240" w:lineRule="auto"/>
        <w:ind w:firstLine="567"/>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27.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краткая информация о порядке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перечень документов, необходимых для предоставления муниципальной услуги и предоставляемых заявителем;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форма заявления о пред</w:t>
      </w:r>
      <w:r w:rsidR="003D5D9A" w:rsidRPr="00B745B3">
        <w:rPr>
          <w:rFonts w:ascii="Times New Roman" w:eastAsia="Times New Roman" w:hAnsi="Times New Roman"/>
          <w:sz w:val="24"/>
          <w:szCs w:val="24"/>
          <w:lang w:eastAsia="ru-RU"/>
        </w:rPr>
        <w:t xml:space="preserve">оставления муниципальной услуги </w:t>
      </w:r>
      <w:r w:rsidR="00C524D2" w:rsidRPr="00B745B3">
        <w:rPr>
          <w:rFonts w:ascii="Times New Roman" w:eastAsia="Times New Roman" w:hAnsi="Times New Roman"/>
          <w:sz w:val="24"/>
          <w:szCs w:val="24"/>
          <w:lang w:eastAsia="ru-RU"/>
        </w:rPr>
        <w:t>(П</w:t>
      </w:r>
      <w:r w:rsidR="003D5D9A" w:rsidRPr="00B745B3">
        <w:rPr>
          <w:rFonts w:ascii="Times New Roman" w:eastAsia="Times New Roman" w:hAnsi="Times New Roman"/>
          <w:sz w:val="24"/>
          <w:szCs w:val="24"/>
          <w:lang w:eastAsia="ru-RU"/>
        </w:rPr>
        <w:t>риложение 1)</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28.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w:t>
      </w:r>
      <w:r w:rsidRPr="00B745B3">
        <w:rPr>
          <w:rFonts w:ascii="Times New Roman" w:eastAsia="Times New Roman" w:hAnsi="Times New Roman"/>
          <w:sz w:val="24"/>
          <w:szCs w:val="24"/>
          <w:lang w:eastAsia="ru-RU"/>
        </w:rPr>
        <w:lastRenderedPageBreak/>
        <w:t>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29.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30. Показателями доступности муниципальной услуги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полнота информирования заявителей;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удобство и доступность получения информации заявителями о порядке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31. Показателями качества муниципальной услуги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соблюдение требований стандарта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соблюдение сроков исполнения отдельных административных процедур и предоставления муниципальной услуги в целом;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11 статьи 16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32.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1) </w:t>
      </w:r>
      <w:proofErr w:type="spellStart"/>
      <w:r w:rsidRPr="00B745B3">
        <w:rPr>
          <w:rFonts w:ascii="Times New Roman" w:eastAsia="Times New Roman" w:hAnsi="Times New Roman"/>
          <w:sz w:val="24"/>
          <w:szCs w:val="24"/>
          <w:lang w:eastAsia="ru-RU"/>
        </w:rPr>
        <w:t>xml</w:t>
      </w:r>
      <w:proofErr w:type="spellEnd"/>
      <w:r w:rsidRPr="00B745B3">
        <w:rPr>
          <w:rFonts w:ascii="Times New Roman" w:eastAsia="Times New Roman" w:hAnsi="Times New Roman"/>
          <w:sz w:val="24"/>
          <w:szCs w:val="24"/>
          <w:lang w:eastAsia="ru-RU"/>
        </w:rPr>
        <w:t xml:space="preserve"> – для формализованных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w:t>
      </w:r>
      <w:proofErr w:type="spellStart"/>
      <w:r w:rsidRPr="00B745B3">
        <w:rPr>
          <w:rFonts w:ascii="Times New Roman" w:eastAsia="Times New Roman" w:hAnsi="Times New Roman"/>
          <w:sz w:val="24"/>
          <w:szCs w:val="24"/>
          <w:lang w:eastAsia="ru-RU"/>
        </w:rPr>
        <w:t>doc</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docx</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odt</w:t>
      </w:r>
      <w:proofErr w:type="spellEnd"/>
      <w:r w:rsidRPr="00B745B3">
        <w:rPr>
          <w:rFonts w:ascii="Times New Roman" w:eastAsia="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3) </w:t>
      </w:r>
      <w:proofErr w:type="spellStart"/>
      <w:r w:rsidRPr="00B745B3">
        <w:rPr>
          <w:rFonts w:ascii="Times New Roman" w:eastAsia="Times New Roman" w:hAnsi="Times New Roman"/>
          <w:sz w:val="24"/>
          <w:szCs w:val="24"/>
          <w:lang w:eastAsia="ru-RU"/>
        </w:rPr>
        <w:t>xls</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xlsx</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ods</w:t>
      </w:r>
      <w:proofErr w:type="spellEnd"/>
      <w:r w:rsidRPr="00B745B3">
        <w:rPr>
          <w:rFonts w:ascii="Times New Roman" w:eastAsia="Times New Roman" w:hAnsi="Times New Roman"/>
          <w:sz w:val="24"/>
          <w:szCs w:val="24"/>
          <w:lang w:eastAsia="ru-RU"/>
        </w:rPr>
        <w:t xml:space="preserve"> – для документов, содержащих расчеты;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 </w:t>
      </w:r>
      <w:proofErr w:type="spellStart"/>
      <w:r w:rsidRPr="00B745B3">
        <w:rPr>
          <w:rFonts w:ascii="Times New Roman" w:eastAsia="Times New Roman" w:hAnsi="Times New Roman"/>
          <w:sz w:val="24"/>
          <w:szCs w:val="24"/>
          <w:lang w:eastAsia="ru-RU"/>
        </w:rPr>
        <w:t>pdf</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jpg</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jpeg</w:t>
      </w:r>
      <w:proofErr w:type="spellEnd"/>
      <w:r w:rsidRPr="00B745B3">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45B3">
        <w:rPr>
          <w:rFonts w:ascii="Times New Roman" w:eastAsia="Times New Roman" w:hAnsi="Times New Roman"/>
          <w:sz w:val="24"/>
          <w:szCs w:val="24"/>
          <w:lang w:eastAsia="ru-RU"/>
        </w:rPr>
        <w:t>dpi</w:t>
      </w:r>
      <w:proofErr w:type="spellEnd"/>
      <w:r w:rsidRPr="00B745B3">
        <w:rPr>
          <w:rFonts w:ascii="Times New Roman" w:eastAsia="Times New Roman" w:hAnsi="Times New Roman"/>
          <w:sz w:val="24"/>
          <w:szCs w:val="24"/>
          <w:lang w:eastAsia="ru-RU"/>
        </w:rPr>
        <w:t xml:space="preserve"> (масштаб 1:1) с использованием следующих режимов: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«черно-белый» (при отсутствии в документе графических изображений и (или) цветного текста);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4) с сохранением всех аутентичных признаков подлинности, а именно: графической подписи лица, печати, углового штампа бланка;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34. Количество файлов должно соответствовать количеству документов, каждый из которых содержит текстовую и (или) графическую информацию.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35. Электронные документы должны обеспечивать: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возможность идентифицировать документ и количество листов в документе;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для документов, содержащих структурированные по частям, главам, разделам (подразделам) сведения – данные и закладки, обеспечивающие переходы по оглавлению и (или) к содержащимся в тексте рисункам и таблицам.</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36. Документы, подлежащие представлению в форматах </w:t>
      </w:r>
      <w:proofErr w:type="spellStart"/>
      <w:r w:rsidRPr="00B745B3">
        <w:rPr>
          <w:rFonts w:ascii="Times New Roman" w:eastAsia="Times New Roman" w:hAnsi="Times New Roman"/>
          <w:sz w:val="24"/>
          <w:szCs w:val="24"/>
          <w:lang w:eastAsia="ru-RU"/>
        </w:rPr>
        <w:t>xls</w:t>
      </w:r>
      <w:proofErr w:type="spellEnd"/>
      <w:r w:rsidRPr="00B745B3">
        <w:rPr>
          <w:rFonts w:ascii="Times New Roman" w:eastAsia="Times New Roman" w:hAnsi="Times New Roman"/>
          <w:sz w:val="24"/>
          <w:szCs w:val="24"/>
          <w:lang w:eastAsia="ru-RU"/>
        </w:rPr>
        <w:t xml:space="preserve">, </w:t>
      </w:r>
      <w:proofErr w:type="spellStart"/>
      <w:r w:rsidRPr="00B745B3">
        <w:rPr>
          <w:rFonts w:ascii="Times New Roman" w:eastAsia="Times New Roman" w:hAnsi="Times New Roman"/>
          <w:sz w:val="24"/>
          <w:szCs w:val="24"/>
          <w:lang w:eastAsia="ru-RU"/>
        </w:rPr>
        <w:t>xlsx</w:t>
      </w:r>
      <w:proofErr w:type="spellEnd"/>
      <w:r w:rsidRPr="00B745B3">
        <w:rPr>
          <w:rFonts w:ascii="Times New Roman" w:eastAsia="Times New Roman" w:hAnsi="Times New Roman"/>
          <w:sz w:val="24"/>
          <w:szCs w:val="24"/>
          <w:lang w:eastAsia="ru-RU"/>
        </w:rPr>
        <w:t xml:space="preserve"> или </w:t>
      </w:r>
      <w:proofErr w:type="spellStart"/>
      <w:r w:rsidRPr="00B745B3">
        <w:rPr>
          <w:rFonts w:ascii="Times New Roman" w:eastAsia="Times New Roman" w:hAnsi="Times New Roman"/>
          <w:sz w:val="24"/>
          <w:szCs w:val="24"/>
          <w:lang w:eastAsia="ru-RU"/>
        </w:rPr>
        <w:t>ods</w:t>
      </w:r>
      <w:proofErr w:type="spellEnd"/>
      <w:r w:rsidRPr="00B745B3">
        <w:rPr>
          <w:rFonts w:ascii="Times New Roman" w:eastAsia="Times New Roman" w:hAnsi="Times New Roman"/>
          <w:sz w:val="24"/>
          <w:szCs w:val="24"/>
          <w:lang w:eastAsia="ru-RU"/>
        </w:rPr>
        <w:t>, формируются в виде отдельного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C524D2" w:rsidRPr="00B745B3">
        <w:rPr>
          <w:rFonts w:ascii="Times New Roman" w:eastAsia="Times New Roman" w:hAnsi="Times New Roman"/>
          <w:b/>
          <w:sz w:val="24"/>
          <w:szCs w:val="24"/>
          <w:lang w:eastAsia="ru-RU"/>
        </w:rPr>
        <w:t xml:space="preserve"> </w:t>
      </w:r>
      <w:r w:rsidRPr="00B745B3">
        <w:rPr>
          <w:rFonts w:ascii="Times New Roman" w:eastAsia="Times New Roman" w:hAnsi="Times New Roman"/>
          <w:b/>
          <w:sz w:val="24"/>
          <w:szCs w:val="24"/>
          <w:lang w:eastAsia="ru-RU"/>
        </w:rPr>
        <w:t>административных процедур в электронной форме, а также особенности</w:t>
      </w:r>
      <w:r w:rsidR="00C524D2" w:rsidRPr="00B745B3">
        <w:rPr>
          <w:rFonts w:ascii="Times New Roman" w:eastAsia="Times New Roman" w:hAnsi="Times New Roman"/>
          <w:b/>
          <w:sz w:val="24"/>
          <w:szCs w:val="24"/>
          <w:lang w:eastAsia="ru-RU"/>
        </w:rPr>
        <w:t xml:space="preserve"> </w:t>
      </w:r>
      <w:r w:rsidRPr="00B745B3">
        <w:rPr>
          <w:rFonts w:ascii="Times New Roman" w:eastAsia="Times New Roman" w:hAnsi="Times New Roman"/>
          <w:b/>
          <w:sz w:val="24"/>
          <w:szCs w:val="24"/>
          <w:lang w:eastAsia="ru-RU"/>
        </w:rPr>
        <w:t>выполнения административных процедур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Исчерпывающий перечень административных процедур</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37. Предоставление муниципальной услуги включает в себя следующие административные процедуры: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прием заявления и документов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рассмотрение заявления и представленных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организация и проведение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принятие решения о предоставлении муниципальной услуги 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выдача результата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38. Максимальные сроки выполнения административных процедур, перечисленных в пункте 37 настоящего Административного регламента, устанавливаются соответствующими подразделами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сроков предоставления муниципальной услуги, установленных пунктом 7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Прием заявления и документов для предоставления</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39. Основанием для начала выполнения административной процедуры является поступление в Администрацию документов, перечисленных в пункте 9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40. Специалист, ответственный за регистрацию входящих документов, в срок не позднее одного рабочего дня со дня поступления заявления в Администрацию регистрирует и направляет заявление и приложенные к нему документы Главе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 xml:space="preserve">ского сельского поселения. Глава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в тот же день передает заявление и приложенные к нему документы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41.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42. Максимальный срок выполнения административной процедуры составляет не более одного рабочего дня со дня поступления заявления в Администрацию.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42.1. Ответственное должностное лицо осуществляет анализ заявления и приложенных к нему документов на предмет: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соответствия полученного заявления и документов требованиям, предусмотренным пунктами 9 – 13 и 32 – 36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наличия (отсутствия) предусмотренных пунктом 17 настоящего Административного регламента оснований для отказа в приеме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необходимости организации и проведения публичных слушаний или общественных обсуждений для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42.2. При наличии предусмотренных пунктом 17 настоящего Административного регламента оснований для отказа в приеме документов ответственное должностное лицо возвращает заявителю представленные документы с указанием причин возврата.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При отсутствии предусмотренных пунктом 17 настоящего Административного регламента оснований для отказа в приеме документов ответственное должностное лицо переходит к следующей административной процедуре в соответствии с пунктом 46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Рассмотрение заявления и представленных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43.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trike/>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C16737" w:rsidRPr="00B745B3">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В случае непредставления заявителем документов, указанных в пункте 14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имеется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«Организация и проведение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отсутствует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«Принятие решения о предоставлении муниципальной услуги 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C16737" w:rsidRPr="00B745B3">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В случае предоставления заявителем документов, указанных в пункте 14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C16737" w:rsidRPr="00B745B3">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и необходимости организации и проведения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w:t>
      </w:r>
      <w:r w:rsidR="00C16737" w:rsidRPr="00B745B3">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Максимальный срок выполнения административной процедуры не может превышать 5 дней со дня поступления прошедшего регистрацию заявления и прилагаемых к нему документов на рассмотрение ответственному должностному лицу.</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Формирование и направление межведомственных запросов</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в органы (организации), участвующие в предоставлении</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48</w:t>
      </w:r>
      <w:r w:rsidR="006B3095" w:rsidRPr="00B745B3">
        <w:rPr>
          <w:rFonts w:ascii="Times New Roman" w:eastAsia="Times New Roman" w:hAnsi="Times New Roman"/>
          <w:sz w:val="24"/>
          <w:szCs w:val="24"/>
          <w:lang w:eastAsia="ru-RU"/>
        </w:rPr>
        <w:t>. Основанием для начала административной процедуры является непредставление заявителем в Администрацию, в МФЦ документов, указанных в пункте 14 настоящего Административного регламента.</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49</w:t>
      </w:r>
      <w:r w:rsidR="006B3095" w:rsidRPr="00B745B3">
        <w:rPr>
          <w:rFonts w:ascii="Times New Roman" w:eastAsia="Times New Roman" w:hAnsi="Times New Roman"/>
          <w:sz w:val="24"/>
          <w:szCs w:val="24"/>
          <w:lang w:eastAsia="ru-RU"/>
        </w:rPr>
        <w:t>. Ответственное должностное лицо подготавливает и направляет межведомственные запросы в соответствующие органы (организации).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Формирование и направление межведомственных запросов осуществляется в соответствии с требованиями Федерального закона от 27 июля 2010 г. N 210-ФЗ "Об организации предоставления государственных и муниципальных услуг</w:t>
      </w:r>
      <w:r w:rsidR="006507A2" w:rsidRPr="00B745B3">
        <w:rPr>
          <w:rFonts w:ascii="Times New Roman" w:eastAsia="Times New Roman" w:hAnsi="Times New Roman"/>
          <w:sz w:val="24"/>
          <w:szCs w:val="24"/>
          <w:lang w:eastAsia="ru-RU"/>
        </w:rPr>
        <w:t>.</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Максимальный срок выполнения административной процедуры не может превышать 5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Организация и проведение публичных слушаний</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являются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 а также выявление необходимости организации и проведения публичных слушаний или общественных обсуждений.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xml:space="preserve">. Ответственное должностное лицо подготавливает и направляет на подпись Главе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проект постановления Администрации о проведении публичных слушаний или общественных обсуждений (далее – постановление).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Подписанное Главой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постановление возвращается ответственному должностному лицу для продолжения работы.</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xml:space="preserve">. Организация и проведение публичных слушаний или общественных обсуждений осуществляются в соответствии с Градостроительным кодексом Российской Федерации и муниципальными правовыми актами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 xml:space="preserve">ского сельского поселения.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w:t>
      </w:r>
      <w:r w:rsidR="00C16737" w:rsidRPr="00B745B3">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xml:space="preserve">. На основании заключения о результатах публичных слушаний или общественных обсуждений Комиссия по подготовке проекта правил землепользования и застройки в течение 15 рабочих дней со дня окончания публичных слушаний или общественных обсуждений подготавливает и направляет Главе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рекомендации: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с указанием причин отказа.</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58</w:t>
      </w:r>
      <w:r w:rsidR="006B3095" w:rsidRPr="00B745B3">
        <w:rPr>
          <w:rFonts w:ascii="Times New Roman" w:eastAsia="Times New Roman" w:hAnsi="Times New Roman"/>
          <w:sz w:val="24"/>
          <w:szCs w:val="24"/>
          <w:lang w:eastAsia="ru-RU"/>
        </w:rPr>
        <w:t xml:space="preserve">. Результатом административной процедуры является подготовка и направление Главе </w:t>
      </w:r>
      <w:r w:rsidR="00C05058" w:rsidRPr="00B745B3">
        <w:rPr>
          <w:rFonts w:ascii="Times New Roman" w:eastAsia="Times New Roman" w:hAnsi="Times New Roman"/>
          <w:sz w:val="24"/>
          <w:szCs w:val="24"/>
          <w:lang w:eastAsia="ru-RU"/>
        </w:rPr>
        <w:t>Среднетым</w:t>
      </w:r>
      <w:r w:rsidR="006B3095" w:rsidRPr="00B745B3">
        <w:rPr>
          <w:rFonts w:ascii="Times New Roman" w:eastAsia="Times New Roman" w:hAnsi="Times New Roman"/>
          <w:sz w:val="24"/>
          <w:szCs w:val="24"/>
          <w:lang w:eastAsia="ru-RU"/>
        </w:rPr>
        <w:t>ского сельского поселения рекомендаций о предоставлении муниципальной услуги или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59</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по организации и проведению публичных слушаний или общественных обсуждений составляет не более 27 рабочих дней.</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Принятие решения о предоставлении муниципальной услуги</w:t>
      </w: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либо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Основанием для начала выполнения административной процедуры являются: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 случае отсутствия необходимости организации и проведения публичных слушаний или общественных обсуждений –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2) в случае выявления необходимости организации и проведения публичных слушаний или общественных обсуждений – получение Главой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xml:space="preserve">. В случае проведения публичных слушаний или общественных обсуждений Глава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в течение 7 дней со дня получения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 принимает одно из решений, указанных в пункте 64 настоящего Административного регламента.</w:t>
      </w:r>
    </w:p>
    <w:p w:rsidR="00E17A06" w:rsidRPr="00B745B3" w:rsidRDefault="006B3095" w:rsidP="00C16737">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w:t>
      </w:r>
      <w:r w:rsidR="00E17A06" w:rsidRPr="00B745B3">
        <w:rPr>
          <w:rFonts w:ascii="Times New Roman" w:eastAsia="Times New Roman" w:hAnsi="Times New Roman"/>
          <w:sz w:val="24"/>
          <w:szCs w:val="24"/>
          <w:lang w:eastAsia="ru-RU"/>
        </w:rPr>
        <w:t xml:space="preserve">Ответственное должностное лицо готовит проект решения (в случае проведения публичных слушаний или общественных обсуждений – оформляет решение, принятое Главой </w:t>
      </w:r>
      <w:r w:rsidR="00C05058" w:rsidRPr="00B745B3">
        <w:rPr>
          <w:rFonts w:ascii="Times New Roman" w:eastAsia="Times New Roman" w:hAnsi="Times New Roman"/>
          <w:sz w:val="24"/>
          <w:szCs w:val="24"/>
          <w:lang w:eastAsia="ru-RU"/>
        </w:rPr>
        <w:t>Среднетым</w:t>
      </w:r>
      <w:r w:rsidR="00E17A06" w:rsidRPr="00B745B3">
        <w:rPr>
          <w:rFonts w:ascii="Times New Roman" w:eastAsia="Times New Roman" w:hAnsi="Times New Roman"/>
          <w:sz w:val="24"/>
          <w:szCs w:val="24"/>
          <w:lang w:eastAsia="ru-RU"/>
        </w:rPr>
        <w:t>ского сельского поселения по результатам публичных слушаний или общественных обсуждений):</w:t>
      </w: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w:t>
      </w:r>
    </w:p>
    <w:p w:rsidR="006B3095"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 содержащего основания отказа со ссылкой на соответствующие положения пункта 19 настоящего Административного регламента</w:t>
      </w:r>
      <w:r w:rsidR="006507A2" w:rsidRPr="00B745B3">
        <w:rPr>
          <w:rFonts w:ascii="Times New Roman" w:eastAsia="Times New Roman" w:hAnsi="Times New Roman"/>
          <w:sz w:val="24"/>
          <w:szCs w:val="24"/>
          <w:lang w:eastAsia="ru-RU"/>
        </w:rPr>
        <w:t>.</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xml:space="preserve">. Результатом административной процедуры является подписанное Главой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 xml:space="preserve">ского сельского поселения постановление Администрации о предоставлении муниципальной услуги либо подписанное Главой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 постановление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64</w:t>
      </w:r>
      <w:r w:rsidR="006B3095" w:rsidRPr="00B745B3">
        <w:rPr>
          <w:rFonts w:ascii="Times New Roman" w:eastAsia="Times New Roman" w:hAnsi="Times New Roman"/>
          <w:sz w:val="24"/>
          <w:szCs w:val="24"/>
          <w:lang w:eastAsia="ru-RU"/>
        </w:rPr>
        <w:t>.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7 дней.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Выдача результата предоставления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5</w:t>
      </w:r>
      <w:r w:rsidRPr="00B745B3">
        <w:rPr>
          <w:rFonts w:ascii="Times New Roman" w:eastAsia="Times New Roman" w:hAnsi="Times New Roman"/>
          <w:sz w:val="24"/>
          <w:szCs w:val="24"/>
          <w:lang w:eastAsia="ru-RU"/>
        </w:rPr>
        <w:t xml:space="preserve">. Основанием для начала выполнения административной процедуры является подписанное Главой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 xml:space="preserve">ского сельского поселения постановление Администрации о предоставлении муниципальной услуги либо подписанное Главой </w:t>
      </w:r>
      <w:r w:rsidR="00C05058" w:rsidRPr="00B745B3">
        <w:rPr>
          <w:rFonts w:ascii="Times New Roman" w:eastAsia="Times New Roman" w:hAnsi="Times New Roman"/>
          <w:sz w:val="24"/>
          <w:szCs w:val="24"/>
          <w:lang w:eastAsia="ru-RU"/>
        </w:rPr>
        <w:lastRenderedPageBreak/>
        <w:t>Среднетым</w:t>
      </w:r>
      <w:r w:rsidRPr="00B745B3">
        <w:rPr>
          <w:rFonts w:ascii="Times New Roman" w:eastAsia="Times New Roman" w:hAnsi="Times New Roman"/>
          <w:sz w:val="24"/>
          <w:szCs w:val="24"/>
          <w:lang w:eastAsia="ru-RU"/>
        </w:rPr>
        <w:t>ского сельского поселения постановление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 личном обращении в Администрацию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 личном обращении в МФЦ (при наличии заключенного соглашения)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через личный кабинет на Едином портале государственных и муниципальных услуг (функций)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посредством электронной почты по адресу, указанному в заявлении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посредством почтового отправления на адрес заявителя, указанный в заявлении (на бумажном носителе).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w:t>
      </w:r>
      <w:r w:rsidR="00C16737" w:rsidRPr="00B745B3">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Результатом административной процедуры является выдача (направление) заявителю постановления Администрации о предоставлении муниципальной услуги либо письма об отказе в предоставлении муниципальной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68</w:t>
      </w:r>
      <w:r w:rsidR="006B3095" w:rsidRPr="00B745B3">
        <w:rPr>
          <w:rFonts w:ascii="Times New Roman" w:eastAsia="Times New Roman" w:hAnsi="Times New Roman"/>
          <w:sz w:val="24"/>
          <w:szCs w:val="24"/>
          <w:lang w:eastAsia="ru-RU"/>
        </w:rPr>
        <w:t xml:space="preserve">. Максимальный срок выполнения административной процедуры по выдаче результата предоставления муниципальной услуги составляет не более 3 рабочих дней со дня подписания Главой </w:t>
      </w:r>
      <w:r w:rsidR="00C05058" w:rsidRPr="00B745B3">
        <w:rPr>
          <w:rFonts w:ascii="Times New Roman" w:eastAsia="Times New Roman" w:hAnsi="Times New Roman"/>
          <w:sz w:val="24"/>
          <w:szCs w:val="24"/>
          <w:lang w:eastAsia="ru-RU"/>
        </w:rPr>
        <w:t>Среднетым</w:t>
      </w:r>
      <w:r w:rsidR="006B3095" w:rsidRPr="00B745B3">
        <w:rPr>
          <w:rFonts w:ascii="Times New Roman" w:eastAsia="Times New Roman" w:hAnsi="Times New Roman"/>
          <w:sz w:val="24"/>
          <w:szCs w:val="24"/>
          <w:lang w:eastAsia="ru-RU"/>
        </w:rPr>
        <w:t>ского сельского поселения постановления Администрации о предоставлении муниципальной услуги либо письма об отказе в предоставлении муниципальной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 Особенности выполнения административных процедур в электронной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69</w:t>
      </w:r>
      <w:r w:rsidR="006B3095" w:rsidRPr="00B745B3">
        <w:rPr>
          <w:rFonts w:ascii="Times New Roman" w:eastAsia="Times New Roman" w:hAnsi="Times New Roman"/>
          <w:sz w:val="24"/>
          <w:szCs w:val="24"/>
          <w:lang w:eastAsia="ru-RU"/>
        </w:rPr>
        <w:t>. При предоставлении муниципальной услуги в электронной форме заявителю обеспечивается возможность:</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получения информации о порядке и сроках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формирования заявления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приема и регистрации Администрацией заявления и прилагаемых документов;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получения заявителем (представителем заявителя) результата предоставления услуги в форме электронного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получения сведений о ходе рассмотрения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осуществления оценки качества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B745B3">
        <w:rPr>
          <w:rFonts w:ascii="Times New Roman" w:eastAsia="Times New Roman" w:hAnsi="Times New Roman"/>
          <w:sz w:val="24"/>
          <w:szCs w:val="24"/>
          <w:vertAlign w:val="superscript"/>
          <w:lang w:eastAsia="ru-RU"/>
        </w:rPr>
        <w:t>1</w:t>
      </w:r>
      <w:r w:rsidRPr="00B745B3">
        <w:rPr>
          <w:rFonts w:ascii="Times New Roman" w:eastAsia="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или их работников.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Формирование заявления осуществляется путем заполнения электронной формы заявления посредством Единого портала государственных и муниципальных услуг (функций) без необходимости дополнительной подачи заявления в какой-либо иной форме.</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При формировании заявления заявителю обеспечивается: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1) возможность сохранения заявления и иных документов, указанных в пункте 9 настоящего Административного регламента, необходимых для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возможность печати на бумажном носителе копии электронной формы заявления и иных документов, указанных в пункте 9 настоящего Административного регламента, необходимых для предоставления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заявления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4</w:t>
      </w:r>
      <w:r w:rsidRPr="00B745B3">
        <w:rPr>
          <w:rFonts w:ascii="Times New Roman" w:eastAsia="Times New Roman" w:hAnsi="Times New Roman"/>
          <w:sz w:val="24"/>
          <w:szCs w:val="24"/>
          <w:lang w:eastAsia="ru-RU"/>
        </w:rPr>
        <w:t>. Сформированное и подписанное заявление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прием документов, необходимых для предоставления услуги, и направление заявителю электронного сообщения о поступлении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75</w:t>
      </w:r>
      <w:r w:rsidR="006B3095" w:rsidRPr="00B745B3">
        <w:rPr>
          <w:rFonts w:ascii="Times New Roman" w:eastAsia="Times New Roman" w:hAnsi="Times New Roman"/>
          <w:sz w:val="24"/>
          <w:szCs w:val="24"/>
          <w:lang w:eastAsia="ru-RU"/>
        </w:rPr>
        <w:t>.</w:t>
      </w:r>
      <w:r w:rsidR="00C524D2" w:rsidRPr="00B745B3">
        <w:rPr>
          <w:rFonts w:ascii="Times New Roman" w:eastAsia="Times New Roman" w:hAnsi="Times New Roman"/>
          <w:sz w:val="24"/>
          <w:szCs w:val="24"/>
          <w:lang w:eastAsia="ru-RU"/>
        </w:rPr>
        <w:t xml:space="preserve"> </w:t>
      </w:r>
      <w:r w:rsidR="006B3095" w:rsidRPr="00B745B3">
        <w:rPr>
          <w:rFonts w:ascii="Times New Roman" w:eastAsia="Times New Roman" w:hAnsi="Times New Roman"/>
          <w:sz w:val="24"/>
          <w:szCs w:val="24"/>
          <w:lang w:eastAsia="ru-RU"/>
        </w:rPr>
        <w:t>Заявителю в качестве результата предоставлении услуги обеспечивается возможность получения документа: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6</w:t>
      </w:r>
      <w:r w:rsidRPr="00B745B3">
        <w:rPr>
          <w:rFonts w:ascii="Times New Roman" w:eastAsia="Times New Roman" w:hAnsi="Times New Roman"/>
          <w:sz w:val="24"/>
          <w:szCs w:val="24"/>
          <w:lang w:eastAsia="ru-RU"/>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B745B3">
        <w:rPr>
          <w:rFonts w:ascii="Times New Roman" w:eastAsia="Times New Roman" w:hAnsi="Times New Roman"/>
          <w:sz w:val="24"/>
          <w:szCs w:val="24"/>
          <w:lang w:eastAsia="ru-RU"/>
        </w:rPr>
        <w:lastRenderedPageBreak/>
        <w:t>прекращении исполнения соответствующими руководителями своих должностных обязанностей».</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jc w:val="center"/>
        <w:outlineLvl w:val="2"/>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9. Особенности выполнения административных процедур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w:t>
      </w:r>
      <w:r w:rsidR="00C16737" w:rsidRPr="00B745B3">
        <w:rPr>
          <w:rFonts w:ascii="Times New Roman" w:eastAsia="Times New Roman" w:hAnsi="Times New Roman"/>
          <w:sz w:val="24"/>
          <w:szCs w:val="24"/>
          <w:lang w:eastAsia="ru-RU"/>
        </w:rPr>
        <w:t>7</w:t>
      </w:r>
      <w:r w:rsidRPr="00B745B3">
        <w:rPr>
          <w:rFonts w:ascii="Times New Roman" w:eastAsia="Times New Roman" w:hAnsi="Times New Roman"/>
          <w:sz w:val="24"/>
          <w:szCs w:val="24"/>
          <w:lang w:eastAsia="ru-RU"/>
        </w:rPr>
        <w:t>. МФЦ осуществляет: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иные процедуры и действия, предусмотренные Федеральным законом «Об организации предоставления государственных и муниципальных услуг».</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78</w:t>
      </w:r>
      <w:r w:rsidR="006B3095" w:rsidRPr="00B745B3">
        <w:rPr>
          <w:rFonts w:ascii="Times New Roman" w:eastAsia="Times New Roman" w:hAnsi="Times New Roman"/>
          <w:sz w:val="24"/>
          <w:szCs w:val="24"/>
          <w:lang w:eastAsia="ru-RU"/>
        </w:rPr>
        <w:t>. Информирование заявителя осуществляется следующими способами: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при обращении заявителя в МФЦ лично, по телефону, посредством почтовых отправлений, либо по электронной почте.</w:t>
      </w:r>
    </w:p>
    <w:p w:rsidR="006B3095" w:rsidRPr="00B745B3" w:rsidRDefault="00C16737"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79</w:t>
      </w:r>
      <w:r w:rsidR="006B3095" w:rsidRPr="00B745B3">
        <w:rPr>
          <w:rFonts w:ascii="Times New Roman" w:eastAsia="Times New Roman" w:hAnsi="Times New Roman"/>
          <w:sz w:val="24"/>
          <w:szCs w:val="24"/>
          <w:lang w:eastAsia="ru-RU"/>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w:t>
      </w:r>
      <w:r w:rsidR="00C16737" w:rsidRPr="00B745B3">
        <w:rPr>
          <w:rFonts w:ascii="Times New Roman" w:eastAsia="Times New Roman" w:hAnsi="Times New Roman"/>
          <w:sz w:val="24"/>
          <w:szCs w:val="24"/>
          <w:lang w:eastAsia="ru-RU"/>
        </w:rPr>
        <w:t>0</w:t>
      </w:r>
      <w:r w:rsidRPr="00B745B3">
        <w:rPr>
          <w:rFonts w:ascii="Times New Roman" w:eastAsia="Times New Roman" w:hAnsi="Times New Roman"/>
          <w:sz w:val="24"/>
          <w:szCs w:val="24"/>
          <w:lang w:eastAsia="ru-RU"/>
        </w:rPr>
        <w:t>.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w:t>
      </w:r>
      <w:r w:rsidR="00C16737" w:rsidRPr="00B745B3">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 Работник МФЦ осуществляет следующие действия: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2) проверяет полномочия представителя заявителя (в случае обращения представителя заявителя);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3) определяет статус исполнения заявления;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5) заверяет экземпляр электронного документа на бумажном носителе с использованием печати МФЦ;</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6) выдает документы заявителю, при необходимости запрашивает у заявителя подписи за каждый выданный документ;</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7) запрашивает согласие заявителя на участие в опросе для оценки качества предоставленной услуги МФЦ.</w:t>
      </w:r>
    </w:p>
    <w:p w:rsidR="006B3095" w:rsidRPr="00B745B3" w:rsidRDefault="006B3095" w:rsidP="006B3095">
      <w:pPr>
        <w:pStyle w:val="a3"/>
        <w:spacing w:before="0" w:beforeAutospacing="0" w:after="0" w:afterAutospacing="0"/>
        <w:ind w:firstLine="709"/>
        <w:jc w:val="both"/>
      </w:pPr>
      <w:r w:rsidRPr="00B745B3">
        <w:t>8</w:t>
      </w:r>
      <w:r w:rsidR="00C16737" w:rsidRPr="00B745B3">
        <w:t>1</w:t>
      </w:r>
      <w:r w:rsidRPr="00B745B3">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B3095" w:rsidRPr="00B745B3" w:rsidRDefault="006B3095" w:rsidP="006B3095">
      <w:pPr>
        <w:pStyle w:val="a3"/>
        <w:spacing w:before="0" w:beforeAutospacing="0" w:after="0" w:afterAutospacing="0"/>
        <w:ind w:firstLine="709"/>
        <w:jc w:val="both"/>
      </w:pPr>
    </w:p>
    <w:p w:rsidR="006B3095" w:rsidRPr="00B745B3" w:rsidRDefault="006B3095" w:rsidP="006B3095">
      <w:pPr>
        <w:pStyle w:val="a3"/>
        <w:spacing w:before="0" w:beforeAutospacing="0" w:after="0" w:afterAutospacing="0"/>
        <w:ind w:firstLine="709"/>
        <w:jc w:val="both"/>
      </w:pPr>
      <w:r w:rsidRPr="00B745B3">
        <w:t>8</w:t>
      </w:r>
      <w:r w:rsidR="00C16737" w:rsidRPr="00B745B3">
        <w:t>1</w:t>
      </w:r>
      <w:r w:rsidRPr="00B745B3">
        <w:t xml:space="preserve">.1.1.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B745B3">
        <w:t>опорнодвигательного</w:t>
      </w:r>
      <w:proofErr w:type="spellEnd"/>
      <w:r w:rsidRPr="00B745B3">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6B3095" w:rsidRPr="00B745B3" w:rsidRDefault="006B3095" w:rsidP="006B3095">
      <w:pPr>
        <w:pStyle w:val="a3"/>
        <w:spacing w:before="0" w:beforeAutospacing="0" w:after="0" w:afterAutospacing="0"/>
        <w:ind w:firstLine="709"/>
        <w:jc w:val="both"/>
      </w:pPr>
      <w:r w:rsidRPr="00B745B3">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B3095" w:rsidRPr="00B745B3" w:rsidRDefault="006B3095" w:rsidP="006B3095">
      <w:pPr>
        <w:pStyle w:val="a3"/>
        <w:spacing w:before="0" w:beforeAutospacing="0" w:after="0" w:afterAutospacing="0"/>
        <w:ind w:firstLine="709"/>
        <w:jc w:val="both"/>
      </w:pPr>
      <w:r w:rsidRPr="00B745B3">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B3095" w:rsidRPr="00B745B3" w:rsidRDefault="006B3095" w:rsidP="006B3095">
      <w:pPr>
        <w:pStyle w:val="a3"/>
        <w:spacing w:before="0" w:beforeAutospacing="0" w:after="0" w:afterAutospacing="0"/>
        <w:ind w:firstLine="709"/>
        <w:jc w:val="both"/>
      </w:pPr>
      <w:r w:rsidRPr="00B745B3">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B3095" w:rsidRPr="00B745B3" w:rsidRDefault="006B3095" w:rsidP="006B3095">
      <w:pPr>
        <w:pStyle w:val="a3"/>
        <w:spacing w:before="0" w:beforeAutospacing="0" w:after="0" w:afterAutospacing="0"/>
        <w:ind w:firstLine="709"/>
        <w:jc w:val="both"/>
      </w:pPr>
      <w:r w:rsidRPr="00B745B3">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B3095" w:rsidRPr="00B745B3" w:rsidRDefault="006B3095" w:rsidP="006B3095">
      <w:pPr>
        <w:pStyle w:val="a3"/>
        <w:spacing w:before="0" w:beforeAutospacing="0" w:after="0" w:afterAutospacing="0"/>
        <w:ind w:firstLine="709"/>
        <w:jc w:val="both"/>
      </w:pPr>
      <w:r w:rsidRPr="00B745B3">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B3095" w:rsidRPr="00B745B3" w:rsidRDefault="006B3095" w:rsidP="006B3095">
      <w:pPr>
        <w:pStyle w:val="a3"/>
        <w:spacing w:before="0" w:beforeAutospacing="0" w:after="0" w:afterAutospacing="0"/>
        <w:ind w:firstLine="709"/>
        <w:jc w:val="both"/>
      </w:pPr>
      <w:r w:rsidRPr="00B745B3">
        <w:t>8</w:t>
      </w:r>
      <w:r w:rsidR="00C16737" w:rsidRPr="00B745B3">
        <w:t>1</w:t>
      </w:r>
      <w:r w:rsidRPr="00B745B3">
        <w:t>.1.2.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B3095" w:rsidRPr="00B745B3" w:rsidRDefault="006B3095" w:rsidP="006B3095">
      <w:pPr>
        <w:pStyle w:val="a3"/>
        <w:spacing w:before="0" w:beforeAutospacing="0" w:after="0" w:afterAutospacing="0"/>
        <w:ind w:firstLine="709"/>
        <w:jc w:val="both"/>
      </w:pPr>
      <w:r w:rsidRPr="00B745B3">
        <w:t>ветераны Великой Отечественной войны;</w:t>
      </w:r>
    </w:p>
    <w:p w:rsidR="006B3095" w:rsidRPr="00B745B3" w:rsidRDefault="006B3095" w:rsidP="006B3095">
      <w:pPr>
        <w:pStyle w:val="a3"/>
        <w:spacing w:before="0" w:beforeAutospacing="0" w:after="0" w:afterAutospacing="0"/>
        <w:ind w:firstLine="709"/>
        <w:jc w:val="both"/>
      </w:pPr>
      <w:r w:rsidRPr="00B745B3">
        <w:t>лица, награжденные знаком «Жителю блокадного Ленинграда»;</w:t>
      </w:r>
    </w:p>
    <w:p w:rsidR="006B3095" w:rsidRPr="00B745B3" w:rsidRDefault="006B3095" w:rsidP="006B3095">
      <w:pPr>
        <w:pStyle w:val="a3"/>
        <w:spacing w:before="0" w:beforeAutospacing="0" w:after="0" w:afterAutospacing="0"/>
        <w:ind w:firstLine="709"/>
        <w:jc w:val="both"/>
      </w:pPr>
      <w:r w:rsidRPr="00B745B3">
        <w:t>лица, награжденные знаком «Житель осажденного Севастополя»;</w:t>
      </w:r>
    </w:p>
    <w:p w:rsidR="006B3095" w:rsidRPr="00B745B3" w:rsidRDefault="006B3095" w:rsidP="006B3095">
      <w:pPr>
        <w:pStyle w:val="a3"/>
        <w:spacing w:before="0" w:beforeAutospacing="0" w:after="0" w:afterAutospacing="0"/>
        <w:ind w:firstLine="709"/>
        <w:jc w:val="both"/>
      </w:pPr>
      <w:r w:rsidRPr="00B745B3">
        <w:t>Герои Социалистического труда, Герои труда Российской Федерации и полные кавалеры ордена Трудовой Славы;</w:t>
      </w:r>
    </w:p>
    <w:p w:rsidR="006B3095" w:rsidRPr="00B745B3" w:rsidRDefault="006B3095" w:rsidP="006B3095">
      <w:pPr>
        <w:pStyle w:val="a3"/>
        <w:spacing w:before="0" w:beforeAutospacing="0" w:after="0" w:afterAutospacing="0"/>
        <w:ind w:firstLine="709"/>
        <w:jc w:val="both"/>
      </w:pPr>
      <w:r w:rsidRPr="00B745B3">
        <w:t>Герои Советского Союза, Герои Российской Федерации и полные кавалеры ордена Славы;</w:t>
      </w:r>
    </w:p>
    <w:p w:rsidR="006B3095" w:rsidRPr="00B745B3" w:rsidRDefault="006B3095" w:rsidP="006B3095">
      <w:pPr>
        <w:pStyle w:val="a3"/>
        <w:spacing w:before="0" w:beforeAutospacing="0" w:after="0" w:afterAutospacing="0"/>
        <w:ind w:firstLine="709"/>
        <w:jc w:val="both"/>
      </w:pPr>
      <w:r w:rsidRPr="00B745B3">
        <w:t>дети-инвалиды, инвалиды I и II групп и (или) их законные представители.</w:t>
      </w:r>
    </w:p>
    <w:p w:rsidR="006507A2" w:rsidRPr="00B745B3" w:rsidRDefault="006507A2" w:rsidP="006B3095">
      <w:pPr>
        <w:pStyle w:val="a3"/>
        <w:spacing w:before="0" w:beforeAutospacing="0" w:after="0" w:afterAutospacing="0"/>
        <w:ind w:firstLine="709"/>
        <w:jc w:val="both"/>
      </w:pP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8</w:t>
      </w:r>
      <w:r w:rsidR="00C16737" w:rsidRPr="00B745B3">
        <w:rPr>
          <w:rFonts w:ascii="Times New Roman" w:eastAsia="Times New Roman" w:hAnsi="Times New Roman"/>
          <w:sz w:val="24"/>
          <w:szCs w:val="24"/>
          <w:lang w:eastAsia="ru-RU"/>
        </w:rPr>
        <w:t>1</w:t>
      </w:r>
      <w:r w:rsidRPr="00B745B3">
        <w:rPr>
          <w:rFonts w:ascii="Times New Roman" w:eastAsia="Times New Roman" w:hAnsi="Times New Roman"/>
          <w:sz w:val="24"/>
          <w:szCs w:val="24"/>
          <w:lang w:eastAsia="ru-RU"/>
        </w:rPr>
        <w:t>.2. Особенности осуществления приема заявлений в МФЦ.</w:t>
      </w:r>
    </w:p>
    <w:p w:rsidR="00E17A06" w:rsidRPr="00B745B3" w:rsidRDefault="00E17A06" w:rsidP="00E17A06">
      <w:pPr>
        <w:spacing w:after="0" w:line="240" w:lineRule="auto"/>
        <w:jc w:val="both"/>
        <w:rPr>
          <w:rFonts w:ascii="Times New Roman" w:eastAsia="Times New Roman" w:hAnsi="Times New Roman"/>
          <w:sz w:val="24"/>
          <w:szCs w:val="24"/>
          <w:lang w:eastAsia="ru-RU"/>
        </w:rPr>
      </w:pP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         При приеме заявления сотрудник МФЦ осуществляет консультирование заявителей, обратившихся в МФЦ. Консультирование осуществляется в форме информирования о порядке предоставления услуг в МФЦ и в форме консультирования по конкретным услугам.</w:t>
      </w:r>
    </w:p>
    <w:p w:rsidR="00E17A06" w:rsidRPr="00B745B3" w:rsidRDefault="00E17A06" w:rsidP="00E17A06">
      <w:pPr>
        <w:spacing w:after="0" w:line="240" w:lineRule="auto"/>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lastRenderedPageBreak/>
        <w:t>Работа с заявителями по вопросам организации предоставления муниципальных услуг, при их личном обращении, осуществляется в операционном зале МФЦ. Сотрудник МФЦ информирует заявителя о порядке и условиях получения муниципальной услуги через МФЦ, выясняет волеизъявление заявителя на получение муниципальной услуги в МФЦ, отсутствие препятствий для получения услуги. Сотрудник МФЦ информирует заявителя о наличии препятствий для получения муниципальной услуги в МФЦ, если такие препятствия существуют.</w:t>
      </w:r>
    </w:p>
    <w:p w:rsidR="006B3095" w:rsidRPr="00B745B3" w:rsidRDefault="006B3095" w:rsidP="006507A2">
      <w:pPr>
        <w:spacing w:after="0" w:line="240" w:lineRule="auto"/>
        <w:jc w:val="both"/>
        <w:rPr>
          <w:rFonts w:ascii="Times New Roman" w:eastAsia="Times New Roman" w:hAnsi="Times New Roman"/>
          <w:sz w:val="24"/>
          <w:szCs w:val="24"/>
          <w:lang w:eastAsia="ru-RU"/>
        </w:rPr>
      </w:pPr>
    </w:p>
    <w:p w:rsidR="006B3095" w:rsidRPr="00B745B3" w:rsidRDefault="006B3095" w:rsidP="00C524D2">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 xml:space="preserve">IV. Формы </w:t>
      </w:r>
      <w:proofErr w:type="gramStart"/>
      <w:r w:rsidRPr="00B745B3">
        <w:rPr>
          <w:rFonts w:ascii="Times New Roman" w:eastAsia="Times New Roman" w:hAnsi="Times New Roman"/>
          <w:b/>
          <w:sz w:val="24"/>
          <w:szCs w:val="24"/>
          <w:lang w:eastAsia="ru-RU"/>
        </w:rPr>
        <w:t>контроля за</w:t>
      </w:r>
      <w:proofErr w:type="gramEnd"/>
      <w:r w:rsidRPr="00B745B3">
        <w:rPr>
          <w:rFonts w:ascii="Times New Roman" w:eastAsia="Times New Roman" w:hAnsi="Times New Roman"/>
          <w:b/>
          <w:sz w:val="24"/>
          <w:szCs w:val="24"/>
          <w:lang w:eastAsia="ru-RU"/>
        </w:rPr>
        <w:t xml:space="preserve"> исполнением настоящего Административного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w:t>
      </w:r>
      <w:r w:rsidR="00C16737" w:rsidRPr="00B745B3">
        <w:rPr>
          <w:rFonts w:ascii="Times New Roman" w:eastAsia="Times New Roman" w:hAnsi="Times New Roman"/>
          <w:sz w:val="24"/>
          <w:szCs w:val="24"/>
          <w:lang w:eastAsia="ru-RU"/>
        </w:rPr>
        <w:t>2</w:t>
      </w:r>
      <w:r w:rsidRPr="00B745B3">
        <w:rPr>
          <w:rFonts w:ascii="Times New Roman" w:eastAsia="Times New Roman" w:hAnsi="Times New Roman"/>
          <w:sz w:val="24"/>
          <w:szCs w:val="24"/>
          <w:lang w:eastAsia="ru-RU"/>
        </w:rPr>
        <w:t xml:space="preserve">. Текущий </w:t>
      </w:r>
      <w:proofErr w:type="gramStart"/>
      <w:r w:rsidRPr="00B745B3">
        <w:rPr>
          <w:rFonts w:ascii="Times New Roman" w:eastAsia="Times New Roman" w:hAnsi="Times New Roman"/>
          <w:sz w:val="24"/>
          <w:szCs w:val="24"/>
          <w:lang w:eastAsia="ru-RU"/>
        </w:rPr>
        <w:t>контроль за</w:t>
      </w:r>
      <w:proofErr w:type="gramEnd"/>
      <w:r w:rsidRPr="00B745B3">
        <w:rPr>
          <w:rFonts w:ascii="Times New Roman" w:eastAsia="Times New Roman" w:hAnsi="Times New Roman"/>
          <w:sz w:val="24"/>
          <w:szCs w:val="24"/>
          <w:lang w:eastAsia="ru-RU"/>
        </w:rPr>
        <w:t xml:space="preserve">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C05058" w:rsidRPr="00B745B3">
        <w:rPr>
          <w:rFonts w:ascii="Times New Roman" w:eastAsia="Times New Roman" w:hAnsi="Times New Roman"/>
          <w:sz w:val="24"/>
          <w:szCs w:val="24"/>
          <w:lang w:eastAsia="ru-RU"/>
        </w:rPr>
        <w:t>Среднетым</w:t>
      </w:r>
      <w:r w:rsidRPr="00B745B3">
        <w:rPr>
          <w:rFonts w:ascii="Times New Roman" w:eastAsia="Times New Roman" w:hAnsi="Times New Roman"/>
          <w:sz w:val="24"/>
          <w:szCs w:val="24"/>
          <w:lang w:eastAsia="ru-RU"/>
        </w:rPr>
        <w:t>ского сельского поселения.</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8</w:t>
      </w:r>
      <w:r w:rsidR="00C16737" w:rsidRPr="00B745B3">
        <w:rPr>
          <w:rFonts w:ascii="Times New Roman" w:eastAsia="Times New Roman" w:hAnsi="Times New Roman"/>
          <w:sz w:val="24"/>
          <w:szCs w:val="24"/>
          <w:lang w:eastAsia="ru-RU"/>
        </w:rPr>
        <w:t>3</w:t>
      </w:r>
      <w:r w:rsidRPr="00B745B3">
        <w:rPr>
          <w:rFonts w:ascii="Times New Roman" w:eastAsia="Times New Roman" w:hAnsi="Times New Roman"/>
          <w:sz w:val="24"/>
          <w:szCs w:val="24"/>
          <w:lang w:eastAsia="ru-RU"/>
        </w:rPr>
        <w:t>.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r w:rsidRPr="00B745B3">
        <w:rPr>
          <w:rFonts w:ascii="Times New Roman" w:eastAsia="Times New Roman" w:hAnsi="Times New Roman"/>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507A2">
      <w:pPr>
        <w:spacing w:after="0" w:line="240" w:lineRule="auto"/>
        <w:outlineLvl w:val="1"/>
        <w:rPr>
          <w:rFonts w:ascii="Times New Roman" w:eastAsia="Times New Roman" w:hAnsi="Times New Roman"/>
          <w:sz w:val="24"/>
          <w:szCs w:val="24"/>
          <w:lang w:eastAsia="ru-RU"/>
        </w:rPr>
      </w:pPr>
    </w:p>
    <w:p w:rsidR="006B3095" w:rsidRPr="00B745B3" w:rsidRDefault="00E17A06" w:rsidP="006B3095">
      <w:pPr>
        <w:spacing w:after="0" w:line="240" w:lineRule="auto"/>
        <w:jc w:val="center"/>
        <w:outlineLvl w:val="1"/>
        <w:rPr>
          <w:rFonts w:ascii="Times New Roman" w:eastAsia="Times New Roman" w:hAnsi="Times New Roman"/>
          <w:b/>
          <w:sz w:val="24"/>
          <w:szCs w:val="24"/>
          <w:lang w:eastAsia="ru-RU"/>
        </w:rPr>
      </w:pPr>
      <w:r w:rsidRPr="00B745B3">
        <w:rPr>
          <w:rFonts w:ascii="Times New Roman" w:eastAsia="Times New Roman" w:hAnsi="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B3095" w:rsidRPr="00B745B3" w:rsidRDefault="006B3095" w:rsidP="006B3095">
      <w:pPr>
        <w:spacing w:after="0" w:line="240" w:lineRule="auto"/>
        <w:ind w:firstLine="709"/>
        <w:jc w:val="both"/>
        <w:rPr>
          <w:rFonts w:ascii="Times New Roman" w:eastAsia="Times New Roman" w:hAnsi="Times New Roman"/>
          <w:sz w:val="24"/>
          <w:szCs w:val="24"/>
          <w:lang w:eastAsia="ru-RU"/>
        </w:rPr>
      </w:pPr>
    </w:p>
    <w:p w:rsidR="006B3095" w:rsidRPr="00B745B3" w:rsidRDefault="006B3095" w:rsidP="006B3095">
      <w:pPr>
        <w:jc w:val="center"/>
        <w:rPr>
          <w:rFonts w:ascii="Times New Roman" w:hAnsi="Times New Roman"/>
          <w:sz w:val="24"/>
          <w:szCs w:val="24"/>
        </w:rPr>
      </w:pPr>
      <w:proofErr w:type="gramStart"/>
      <w:r w:rsidRPr="00B745B3">
        <w:rPr>
          <w:rFonts w:ascii="Times New Roman" w:hAnsi="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roofErr w:type="gramEnd"/>
    </w:p>
    <w:p w:rsidR="006B3095" w:rsidRPr="00B745B3" w:rsidRDefault="00C16737"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Предмет жалобы</w:t>
      </w:r>
    </w:p>
    <w:p w:rsidR="006B3095" w:rsidRPr="00B745B3" w:rsidRDefault="00C16737"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6B3095" w:rsidRPr="00B745B3">
        <w:rPr>
          <w:rFonts w:ascii="Times New Roman" w:hAnsi="Times New Roman"/>
          <w:sz w:val="24"/>
          <w:szCs w:val="24"/>
        </w:rPr>
        <w:lastRenderedPageBreak/>
        <w:t>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Порядок подачи 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lastRenderedPageBreak/>
        <w:t>84</w:t>
      </w:r>
      <w:r w:rsidR="006B3095" w:rsidRPr="00B745B3">
        <w:rPr>
          <w:rFonts w:ascii="Times New Roman" w:hAnsi="Times New Roman"/>
          <w:sz w:val="24"/>
          <w:szCs w:val="24"/>
        </w:rPr>
        <w:t xml:space="preserve">.6.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B3095" w:rsidRPr="00B745B3" w:rsidRDefault="00937C3F" w:rsidP="00D43C9D">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.7. </w:t>
      </w:r>
      <w:r w:rsidR="00D43C9D" w:rsidRPr="00B745B3">
        <w:rPr>
          <w:rFonts w:ascii="Times New Roman" w:eastAsia="Times New Roman" w:hAnsi="Times New Roman"/>
          <w:sz w:val="24"/>
          <w:szCs w:val="24"/>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D43C9D" w:rsidRPr="00B745B3">
        <w:rPr>
          <w:rFonts w:ascii="Times New Roman" w:hAnsi="Times New Roman"/>
          <w:sz w:val="24"/>
          <w:szCs w:val="24"/>
        </w:rPr>
        <w:t>.8.</w:t>
      </w:r>
      <w:r w:rsidR="006507A2" w:rsidRPr="00B745B3">
        <w:rPr>
          <w:rFonts w:ascii="Times New Roman" w:hAnsi="Times New Roman"/>
          <w:sz w:val="24"/>
          <w:szCs w:val="24"/>
        </w:rPr>
        <w:t xml:space="preserve"> </w:t>
      </w:r>
      <w:r w:rsidR="00D43C9D" w:rsidRPr="00B745B3">
        <w:rPr>
          <w:rFonts w:ascii="Times New Roman" w:eastAsia="Times New Roman" w:hAnsi="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.9. </w:t>
      </w:r>
      <w:r w:rsidR="00D43C9D" w:rsidRPr="00B745B3">
        <w:rPr>
          <w:rFonts w:ascii="Times New Roman" w:eastAsia="Times New Roman" w:hAnsi="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.10. Жалоба, поступившая в администрацию подлежит регистрации не позднее следующего рабочего дня со дня ее поступления.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.11. Жалоба должна содержать:</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и почтовый адрес, по которым должен быть направлен ответ заявителю;</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4) доводы, на основании которых заявитель не согласен с решением </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w:t>
      </w:r>
      <w:r w:rsidRPr="00B745B3">
        <w:rPr>
          <w:rFonts w:ascii="Times New Roman" w:hAnsi="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Сроки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.13. Основания для приостановления рассмотрения жалобы отсутствуют.</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Результат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.14. По результатам рассмотрения жалобы принимается одно из следующих решений:</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B745B3" w:rsidRDefault="006B3095" w:rsidP="006B3095">
      <w:pPr>
        <w:jc w:val="both"/>
        <w:rPr>
          <w:rFonts w:ascii="Times New Roman" w:hAnsi="Times New Roman"/>
          <w:sz w:val="24"/>
          <w:szCs w:val="24"/>
        </w:rPr>
      </w:pPr>
      <w:r w:rsidRPr="00B745B3">
        <w:rPr>
          <w:rFonts w:ascii="Times New Roman" w:hAnsi="Times New Roman"/>
          <w:sz w:val="24"/>
          <w:szCs w:val="24"/>
        </w:rPr>
        <w:t>2) в удовлетворении жалобы отказывается.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.15. Администрация отказывает в удовлетворении жалобы в соответствии с основаниями, предусмотренными муниципальным правовым актом.</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.16. МФЦ отказывает в удовлетворении жалобы в соответствии с основаниями, предусмотренными Порядком.</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.17. Администрация оставляет жалобу без ответа в соответствии с основаниями, предусмотренными муниципальным правовым актом.</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.18. МФЦ оставляет жалобу без ответа в соответствии с основаниями, предусмотренными Порядком. </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Порядок информирования заявителя о результатах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.20. Не позднее дня, следующего за днем принятия решения, указанного в части </w:t>
      </w:r>
      <w:r w:rsidRPr="00B745B3">
        <w:rPr>
          <w:rFonts w:ascii="Times New Roman" w:hAnsi="Times New Roman"/>
          <w:sz w:val="24"/>
          <w:szCs w:val="24"/>
        </w:rPr>
        <w:t>84</w:t>
      </w:r>
      <w:r w:rsidR="006B3095" w:rsidRPr="00B745B3">
        <w:rPr>
          <w:rFonts w:ascii="Times New Roman" w:hAnsi="Times New Roman"/>
          <w:sz w:val="24"/>
          <w:szCs w:val="24"/>
        </w:rPr>
        <w:t>.14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lastRenderedPageBreak/>
        <w:t>84</w:t>
      </w:r>
      <w:r w:rsidR="006B3095" w:rsidRPr="00B745B3">
        <w:rPr>
          <w:rFonts w:ascii="Times New Roman" w:hAnsi="Times New Roman"/>
          <w:sz w:val="24"/>
          <w:szCs w:val="24"/>
        </w:rPr>
        <w:t xml:space="preserve">.20.1.В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3095" w:rsidRPr="00B745B3">
        <w:rPr>
          <w:rFonts w:ascii="Times New Roman" w:hAnsi="Times New Roman"/>
          <w:sz w:val="24"/>
          <w:szCs w:val="24"/>
        </w:rPr>
        <w:t>неудобства</w:t>
      </w:r>
      <w:proofErr w:type="gramEnd"/>
      <w:r w:rsidR="006B3095" w:rsidRPr="00B745B3">
        <w:rPr>
          <w:rFonts w:ascii="Times New Roman" w:hAnsi="Times New Roman"/>
          <w:sz w:val="24"/>
          <w:szCs w:val="24"/>
        </w:rPr>
        <w:t xml:space="preserve"> и указывается информация о дальнейших действиях, которые необходимо совершить заявителю в </w:t>
      </w:r>
      <w:proofErr w:type="gramStart"/>
      <w:r w:rsidR="006B3095" w:rsidRPr="00B745B3">
        <w:rPr>
          <w:rFonts w:ascii="Times New Roman" w:hAnsi="Times New Roman"/>
          <w:sz w:val="24"/>
          <w:szCs w:val="24"/>
        </w:rPr>
        <w:t>целях</w:t>
      </w:r>
      <w:proofErr w:type="gramEnd"/>
      <w:r w:rsidR="006B3095" w:rsidRPr="00B745B3">
        <w:rPr>
          <w:rFonts w:ascii="Times New Roman" w:hAnsi="Times New Roman"/>
          <w:sz w:val="24"/>
          <w:szCs w:val="24"/>
        </w:rPr>
        <w:t xml:space="preserve"> получения муниципальной услуги.</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Порядок обжалования решения по жалобе</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B3095" w:rsidRPr="00B745B3" w:rsidRDefault="006B3095" w:rsidP="006B3095">
      <w:pPr>
        <w:jc w:val="center"/>
        <w:rPr>
          <w:rFonts w:ascii="Times New Roman" w:hAnsi="Times New Roman"/>
          <w:sz w:val="24"/>
          <w:szCs w:val="24"/>
        </w:rPr>
      </w:pPr>
      <w:r w:rsidRPr="00B745B3">
        <w:rPr>
          <w:rFonts w:ascii="Times New Roman" w:hAnsi="Times New Roman"/>
          <w:sz w:val="24"/>
          <w:szCs w:val="24"/>
        </w:rPr>
        <w:t>Способы информирования заявителей о порядке подачи и рассмотрения жалобы</w:t>
      </w:r>
    </w:p>
    <w:p w:rsidR="006B3095" w:rsidRPr="00B745B3" w:rsidRDefault="00937C3F" w:rsidP="006B3095">
      <w:pPr>
        <w:jc w:val="both"/>
        <w:rPr>
          <w:rFonts w:ascii="Times New Roman" w:hAnsi="Times New Roman"/>
          <w:sz w:val="24"/>
          <w:szCs w:val="24"/>
        </w:rPr>
      </w:pPr>
      <w:r w:rsidRPr="00B745B3">
        <w:rPr>
          <w:rFonts w:ascii="Times New Roman" w:hAnsi="Times New Roman"/>
          <w:sz w:val="24"/>
          <w:szCs w:val="24"/>
        </w:rPr>
        <w:t>84</w:t>
      </w:r>
      <w:r w:rsidR="006B3095" w:rsidRPr="00B745B3">
        <w:rPr>
          <w:rFonts w:ascii="Times New Roman" w:hAnsi="Times New Roman"/>
          <w:sz w:val="24"/>
          <w:szCs w:val="24"/>
        </w:rPr>
        <w:t xml:space="preserve">.24. </w:t>
      </w:r>
      <w:r w:rsidR="00D43C9D" w:rsidRPr="00B745B3">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w:t>
      </w:r>
    </w:p>
    <w:p w:rsidR="006B3095" w:rsidRPr="00B745B3" w:rsidRDefault="006B3095" w:rsidP="006B3095">
      <w:pPr>
        <w:widowControl w:val="0"/>
        <w:spacing w:after="0" w:line="240" w:lineRule="auto"/>
        <w:jc w:val="both"/>
        <w:rPr>
          <w:rFonts w:ascii="Times New Roman" w:eastAsia="Courier New" w:hAnsi="Times New Roman"/>
          <w:sz w:val="24"/>
          <w:szCs w:val="24"/>
          <w:lang w:eastAsia="ru-RU" w:bidi="ru-RU"/>
        </w:rPr>
      </w:pPr>
    </w:p>
    <w:p w:rsidR="006B3095" w:rsidRPr="00B745B3" w:rsidRDefault="006B3095" w:rsidP="006B3095">
      <w:pPr>
        <w:tabs>
          <w:tab w:val="left" w:pos="8115"/>
        </w:tabs>
        <w:rPr>
          <w:rFonts w:ascii="Times New Roman" w:hAnsi="Times New Roman"/>
          <w:sz w:val="24"/>
          <w:szCs w:val="24"/>
        </w:rPr>
      </w:pPr>
    </w:p>
    <w:p w:rsidR="006B3095" w:rsidRPr="00B745B3" w:rsidRDefault="006B3095" w:rsidP="006B3095">
      <w:pPr>
        <w:rPr>
          <w:rFonts w:ascii="Times New Roman" w:hAnsi="Times New Roman"/>
          <w:sz w:val="24"/>
          <w:szCs w:val="24"/>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spacing w:after="0" w:line="240" w:lineRule="auto"/>
        <w:jc w:val="both"/>
        <w:rPr>
          <w:rFonts w:ascii="Times New Roman" w:eastAsia="Times New Roman" w:hAnsi="Times New Roman"/>
          <w:sz w:val="24"/>
          <w:szCs w:val="24"/>
          <w:lang w:eastAsia="ru-RU"/>
        </w:rPr>
      </w:pPr>
    </w:p>
    <w:p w:rsidR="006B3095" w:rsidRPr="00B745B3" w:rsidRDefault="006B3095" w:rsidP="006B3095">
      <w:pPr>
        <w:rPr>
          <w:rFonts w:ascii="Times New Roman" w:hAnsi="Times New Roman"/>
          <w:sz w:val="24"/>
          <w:szCs w:val="24"/>
        </w:rPr>
      </w:pPr>
    </w:p>
    <w:p w:rsidR="00456775" w:rsidRPr="00B745B3" w:rsidRDefault="00B745B3">
      <w:pPr>
        <w:rPr>
          <w:rFonts w:ascii="Times New Roman" w:hAnsi="Times New Roman"/>
          <w:sz w:val="24"/>
          <w:szCs w:val="24"/>
        </w:rPr>
      </w:pPr>
    </w:p>
    <w:p w:rsidR="00C05058" w:rsidRPr="00B745B3" w:rsidRDefault="00C05058">
      <w:pPr>
        <w:rPr>
          <w:rFonts w:ascii="Times New Roman" w:hAnsi="Times New Roman"/>
          <w:sz w:val="24"/>
          <w:szCs w:val="24"/>
        </w:rPr>
      </w:pPr>
    </w:p>
    <w:p w:rsidR="00C05058" w:rsidRPr="00B745B3" w:rsidRDefault="00C05058">
      <w:pPr>
        <w:rPr>
          <w:rFonts w:ascii="Times New Roman" w:hAnsi="Times New Roman"/>
          <w:sz w:val="24"/>
          <w:szCs w:val="24"/>
        </w:rPr>
      </w:pPr>
    </w:p>
    <w:p w:rsidR="00C05058" w:rsidRPr="00B745B3" w:rsidRDefault="00C05058">
      <w:pPr>
        <w:rPr>
          <w:rFonts w:ascii="Times New Roman" w:hAnsi="Times New Roman"/>
          <w:sz w:val="24"/>
          <w:szCs w:val="24"/>
        </w:rPr>
      </w:pPr>
    </w:p>
    <w:p w:rsidR="00C05058" w:rsidRPr="00B745B3" w:rsidRDefault="00C05058">
      <w:pPr>
        <w:rPr>
          <w:rFonts w:ascii="Times New Roman" w:hAnsi="Times New Roman"/>
          <w:sz w:val="24"/>
          <w:szCs w:val="24"/>
        </w:rPr>
      </w:pPr>
    </w:p>
    <w:p w:rsidR="00C05058" w:rsidRPr="00B745B3" w:rsidRDefault="00C05058">
      <w:pPr>
        <w:rPr>
          <w:rFonts w:ascii="Times New Roman" w:hAnsi="Times New Roman"/>
          <w:sz w:val="24"/>
          <w:szCs w:val="24"/>
        </w:rPr>
      </w:pPr>
    </w:p>
    <w:p w:rsidR="00C05058" w:rsidRPr="00B745B3" w:rsidRDefault="00C05058">
      <w:pPr>
        <w:rPr>
          <w:rFonts w:ascii="Times New Roman" w:hAnsi="Times New Roman"/>
          <w:sz w:val="24"/>
          <w:szCs w:val="24"/>
        </w:rPr>
      </w:pPr>
    </w:p>
    <w:p w:rsidR="00C524D2" w:rsidRPr="00B745B3" w:rsidRDefault="00C524D2">
      <w:pPr>
        <w:rPr>
          <w:rFonts w:ascii="Times New Roman" w:hAnsi="Times New Roman"/>
          <w:sz w:val="24"/>
          <w:szCs w:val="24"/>
        </w:rPr>
      </w:pPr>
    </w:p>
    <w:p w:rsidR="00C524D2" w:rsidRPr="00B745B3" w:rsidRDefault="00C524D2">
      <w:pPr>
        <w:rPr>
          <w:rFonts w:ascii="Times New Roman" w:hAnsi="Times New Roman"/>
          <w:sz w:val="24"/>
          <w:szCs w:val="24"/>
        </w:rPr>
      </w:pPr>
    </w:p>
    <w:p w:rsidR="00C524D2" w:rsidRPr="00B745B3" w:rsidRDefault="00C524D2">
      <w:pPr>
        <w:rPr>
          <w:rFonts w:ascii="Times New Roman" w:hAnsi="Times New Roman"/>
          <w:sz w:val="24"/>
          <w:szCs w:val="24"/>
        </w:rPr>
      </w:pPr>
    </w:p>
    <w:p w:rsidR="00C05058" w:rsidRPr="00B745B3" w:rsidRDefault="00C05058">
      <w:pPr>
        <w:rPr>
          <w:rFonts w:ascii="Times New Roman" w:hAnsi="Times New Roman"/>
          <w:sz w:val="24"/>
          <w:szCs w:val="24"/>
        </w:rPr>
      </w:pPr>
    </w:p>
    <w:p w:rsidR="00C05058" w:rsidRPr="00B745B3" w:rsidRDefault="00C05058" w:rsidP="00C05058">
      <w:pPr>
        <w:jc w:val="right"/>
        <w:rPr>
          <w:rFonts w:ascii="Times New Roman" w:hAnsi="Times New Roman"/>
          <w:sz w:val="24"/>
          <w:szCs w:val="24"/>
        </w:rPr>
      </w:pPr>
      <w:r w:rsidRPr="00B745B3">
        <w:rPr>
          <w:rFonts w:ascii="Times New Roman" w:hAnsi="Times New Roman"/>
          <w:sz w:val="24"/>
          <w:szCs w:val="24"/>
        </w:rPr>
        <w:t xml:space="preserve">Приложение 1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к Административному регламенту</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предоставления муниципальной услуги</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«Предоставление разрешения на отклонение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от предельных параметров </w:t>
      </w:r>
      <w:proofErr w:type="gramStart"/>
      <w:r w:rsidRPr="00B745B3">
        <w:rPr>
          <w:rFonts w:ascii="Times New Roman" w:hAnsi="Times New Roman"/>
          <w:sz w:val="24"/>
          <w:szCs w:val="24"/>
        </w:rPr>
        <w:t>разрешенного</w:t>
      </w:r>
      <w:proofErr w:type="gramEnd"/>
      <w:r w:rsidRPr="00B745B3">
        <w:rPr>
          <w:rFonts w:ascii="Times New Roman" w:hAnsi="Times New Roman"/>
          <w:sz w:val="24"/>
          <w:szCs w:val="24"/>
        </w:rPr>
        <w:t xml:space="preserve">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 xml:space="preserve">строительства, реконструкции объектов </w:t>
      </w:r>
    </w:p>
    <w:p w:rsidR="00C05058" w:rsidRPr="00B745B3" w:rsidRDefault="00C05058" w:rsidP="00C05058">
      <w:pPr>
        <w:autoSpaceDE w:val="0"/>
        <w:autoSpaceDN w:val="0"/>
        <w:adjustRightInd w:val="0"/>
        <w:spacing w:after="0"/>
        <w:ind w:left="4216"/>
        <w:jc w:val="right"/>
        <w:rPr>
          <w:rFonts w:ascii="Times New Roman" w:hAnsi="Times New Roman"/>
          <w:sz w:val="24"/>
          <w:szCs w:val="24"/>
        </w:rPr>
      </w:pPr>
      <w:r w:rsidRPr="00B745B3">
        <w:rPr>
          <w:rFonts w:ascii="Times New Roman" w:hAnsi="Times New Roman"/>
          <w:sz w:val="24"/>
          <w:szCs w:val="24"/>
        </w:rPr>
        <w:t>капитального строительства»</w:t>
      </w:r>
    </w:p>
    <w:p w:rsidR="00C05058" w:rsidRPr="00B745B3" w:rsidRDefault="00C05058" w:rsidP="00C05058">
      <w:pPr>
        <w:widowControl w:val="0"/>
        <w:autoSpaceDE w:val="0"/>
        <w:autoSpaceDN w:val="0"/>
        <w:adjustRightInd w:val="0"/>
        <w:jc w:val="right"/>
        <w:rPr>
          <w:rFonts w:ascii="Times New Roman" w:hAnsi="Times New Roman"/>
          <w:sz w:val="24"/>
          <w:szCs w:val="24"/>
        </w:rPr>
      </w:pPr>
      <w:r w:rsidRPr="00B745B3">
        <w:rPr>
          <w:rFonts w:ascii="Times New Roman" w:hAnsi="Times New Roman"/>
          <w:sz w:val="24"/>
          <w:szCs w:val="24"/>
        </w:rPr>
        <w:t xml:space="preserve">                                </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________________________________________</w:t>
      </w:r>
    </w:p>
    <w:p w:rsidR="00C05058" w:rsidRPr="00B745B3" w:rsidRDefault="00C05058" w:rsidP="00C05058">
      <w:pPr>
        <w:widowControl w:val="0"/>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(кому)</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Ф.И.О. 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(заказчика)</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________________________________________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адрес: 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паспорт: 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________________________________________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w:t>
      </w:r>
      <w:proofErr w:type="spellStart"/>
      <w:r w:rsidRPr="00B745B3">
        <w:rPr>
          <w:rFonts w:ascii="Times New Roman" w:hAnsi="Times New Roman"/>
          <w:sz w:val="24"/>
          <w:szCs w:val="24"/>
        </w:rPr>
        <w:t>конт</w:t>
      </w:r>
      <w:proofErr w:type="spellEnd"/>
      <w:r w:rsidRPr="00B745B3">
        <w:rPr>
          <w:rFonts w:ascii="Times New Roman" w:hAnsi="Times New Roman"/>
          <w:sz w:val="24"/>
          <w:szCs w:val="24"/>
        </w:rPr>
        <w:t>. телефон: 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w:t>
      </w:r>
      <w:proofErr w:type="spellStart"/>
      <w:r w:rsidRPr="00B745B3">
        <w:rPr>
          <w:rFonts w:ascii="Times New Roman" w:hAnsi="Times New Roman"/>
          <w:sz w:val="24"/>
          <w:szCs w:val="24"/>
        </w:rPr>
        <w:t>E-mail</w:t>
      </w:r>
      <w:proofErr w:type="spellEnd"/>
      <w:r w:rsidRPr="00B745B3">
        <w:rPr>
          <w:rFonts w:ascii="Times New Roman" w:hAnsi="Times New Roman"/>
          <w:sz w:val="24"/>
          <w:szCs w:val="24"/>
        </w:rPr>
        <w:t>: ________________________________</w:t>
      </w:r>
    </w:p>
    <w:p w:rsidR="00C05058" w:rsidRPr="00B745B3" w:rsidRDefault="00C05058" w:rsidP="00C05058">
      <w:pPr>
        <w:widowControl w:val="0"/>
        <w:autoSpaceDE w:val="0"/>
        <w:autoSpaceDN w:val="0"/>
        <w:adjustRightInd w:val="0"/>
        <w:spacing w:after="0"/>
        <w:jc w:val="right"/>
        <w:rPr>
          <w:rFonts w:ascii="Times New Roman" w:hAnsi="Times New Roman"/>
          <w:sz w:val="24"/>
          <w:szCs w:val="24"/>
        </w:rPr>
      </w:pPr>
      <w:r w:rsidRPr="00B745B3">
        <w:rPr>
          <w:rFonts w:ascii="Times New Roman" w:hAnsi="Times New Roman"/>
          <w:sz w:val="24"/>
          <w:szCs w:val="24"/>
        </w:rPr>
        <w:t xml:space="preserve">                                                    (при желании)</w:t>
      </w:r>
    </w:p>
    <w:p w:rsidR="00C05058" w:rsidRPr="00B745B3" w:rsidRDefault="00C05058" w:rsidP="00C05058">
      <w:pPr>
        <w:widowControl w:val="0"/>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bookmarkStart w:id="0" w:name="Par500"/>
      <w:bookmarkEnd w:id="0"/>
      <w:r w:rsidRPr="00B745B3">
        <w:rPr>
          <w:rFonts w:ascii="Times New Roman" w:hAnsi="Times New Roman"/>
          <w:sz w:val="24"/>
          <w:szCs w:val="24"/>
        </w:rPr>
        <w:t xml:space="preserve">                                 Заявление</w:t>
      </w:r>
    </w:p>
    <w:p w:rsidR="00C05058" w:rsidRPr="00B745B3" w:rsidRDefault="00C05058" w:rsidP="00C05058">
      <w:pPr>
        <w:autoSpaceDE w:val="0"/>
        <w:autoSpaceDN w:val="0"/>
        <w:adjustRightInd w:val="0"/>
        <w:spacing w:after="0"/>
        <w:jc w:val="both"/>
        <w:outlineLvl w:val="0"/>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Прошу  предоставить  разрешение  на отклонение от предельных параметров</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разрешенного    строительства,    реконструкции    объектов    капитального</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lastRenderedPageBreak/>
        <w:t>строительства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объект недвижимости: индивидуальный жилой дом, сооружение и др.)</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proofErr w:type="gramStart"/>
      <w:r w:rsidRPr="00B745B3">
        <w:rPr>
          <w:rFonts w:ascii="Times New Roman" w:hAnsi="Times New Roman"/>
          <w:sz w:val="24"/>
          <w:szCs w:val="24"/>
        </w:rPr>
        <w:t>расположенного</w:t>
      </w:r>
      <w:proofErr w:type="gramEnd"/>
      <w:r w:rsidRPr="00B745B3">
        <w:rPr>
          <w:rFonts w:ascii="Times New Roman" w:hAnsi="Times New Roman"/>
          <w:sz w:val="24"/>
          <w:szCs w:val="24"/>
        </w:rPr>
        <w:t xml:space="preserve"> по адресу: 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местоположение земельного участка)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Кадастровый номер земельного участка: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Площадь земельного участка (</w:t>
      </w:r>
      <w:proofErr w:type="gramStart"/>
      <w:r w:rsidRPr="00B745B3">
        <w:rPr>
          <w:rFonts w:ascii="Times New Roman" w:hAnsi="Times New Roman"/>
          <w:sz w:val="24"/>
          <w:szCs w:val="24"/>
        </w:rPr>
        <w:t>га</w:t>
      </w:r>
      <w:proofErr w:type="gramEnd"/>
      <w:r w:rsidRPr="00B745B3">
        <w:rPr>
          <w:rFonts w:ascii="Times New Roman" w:hAnsi="Times New Roman"/>
          <w:sz w:val="24"/>
          <w:szCs w:val="24"/>
        </w:rPr>
        <w:t>):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Правоустанавливающие документы на земельный участок: ____________________________________________________________________________________________________________________________________________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Информация об объекте капитального строительства: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(указать этажность, общую площадь, площадь застройки и др.)</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Характеристики земельного участка, неблагоприятные для застройки:</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Сведения о запрашиваемых предельных параметрах, величине отклонений </w:t>
      </w:r>
      <w:proofErr w:type="gramStart"/>
      <w:r w:rsidRPr="00B745B3">
        <w:rPr>
          <w:rFonts w:ascii="Times New Roman" w:hAnsi="Times New Roman"/>
          <w:sz w:val="24"/>
          <w:szCs w:val="24"/>
        </w:rPr>
        <w:t>от</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предельных параметров </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Обоснование необходимости получения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______________________________________________________________________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Об обязанности понести расходы, связанные с организацией и проведением</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публичных слушаний по вопросу предоставления разрешения на отклонение </w:t>
      </w:r>
      <w:proofErr w:type="gramStart"/>
      <w:r w:rsidRPr="00B745B3">
        <w:rPr>
          <w:rFonts w:ascii="Times New Roman" w:hAnsi="Times New Roman"/>
          <w:sz w:val="24"/>
          <w:szCs w:val="24"/>
        </w:rPr>
        <w:t>от</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предельных параметров разрешенного строительства, реконструкции объектов</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капитального строительства </w:t>
      </w:r>
      <w:proofErr w:type="gramStart"/>
      <w:r w:rsidRPr="00B745B3">
        <w:rPr>
          <w:rFonts w:ascii="Times New Roman" w:hAnsi="Times New Roman"/>
          <w:sz w:val="24"/>
          <w:szCs w:val="24"/>
        </w:rPr>
        <w:t>проинформирован</w:t>
      </w:r>
      <w:proofErr w:type="gramEnd"/>
      <w:r w:rsidRPr="00B745B3">
        <w:rPr>
          <w:rFonts w:ascii="Times New Roman" w:hAnsi="Times New Roman"/>
          <w:sz w:val="24"/>
          <w:szCs w:val="24"/>
        </w:rPr>
        <w:t>.</w:t>
      </w: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p>
    <w:p w:rsidR="00C05058" w:rsidRPr="00B745B3" w:rsidRDefault="00C05058" w:rsidP="00C05058">
      <w:pPr>
        <w:suppressAutoHyphens/>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В  соответствии  с Федеральным </w:t>
      </w:r>
      <w:hyperlink r:id="rId4" w:history="1">
        <w:r w:rsidRPr="00B745B3">
          <w:rPr>
            <w:rFonts w:ascii="Times New Roman" w:hAnsi="Times New Roman"/>
            <w:color w:val="0000FF"/>
            <w:sz w:val="24"/>
            <w:szCs w:val="24"/>
          </w:rPr>
          <w:t>законом</w:t>
        </w:r>
      </w:hyperlink>
      <w:r w:rsidRPr="00B745B3">
        <w:rPr>
          <w:rFonts w:ascii="Times New Roman" w:hAnsi="Times New Roman"/>
          <w:sz w:val="24"/>
          <w:szCs w:val="24"/>
        </w:rPr>
        <w:t xml:space="preserve"> «О персональных данных» даю согласие на обработку  моих персональных данных и членов моей семьи.</w:t>
      </w:r>
    </w:p>
    <w:p w:rsidR="00C05058" w:rsidRPr="00B745B3" w:rsidRDefault="00C05058" w:rsidP="00C05058">
      <w:pPr>
        <w:pStyle w:val="Default"/>
      </w:pPr>
      <w:r w:rsidRPr="00B745B3">
        <w:t xml:space="preserve">К заявлению прилагаются следующие документы: </w:t>
      </w:r>
    </w:p>
    <w:p w:rsidR="00C05058" w:rsidRPr="00B745B3" w:rsidRDefault="00C05058" w:rsidP="00C05058">
      <w:pPr>
        <w:pStyle w:val="Default"/>
      </w:pPr>
      <w:r w:rsidRPr="00B745B3">
        <w:t>1) ____________________________________________________________</w:t>
      </w:r>
    </w:p>
    <w:p w:rsidR="00C05058" w:rsidRPr="00B745B3" w:rsidRDefault="00C05058" w:rsidP="00C05058">
      <w:pPr>
        <w:pStyle w:val="Default"/>
      </w:pPr>
      <w:r w:rsidRPr="00B745B3">
        <w:t>2) ____________________________________________________________</w:t>
      </w:r>
    </w:p>
    <w:p w:rsidR="00C05058" w:rsidRPr="00B745B3" w:rsidRDefault="00C05058" w:rsidP="00C05058">
      <w:pPr>
        <w:pStyle w:val="Default"/>
      </w:pPr>
      <w:r w:rsidRPr="00B745B3">
        <w:t>3) _____________________________________________________________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Заявитель: ________________________________           _____________________</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lastRenderedPageBreak/>
        <w:t xml:space="preserve">           </w:t>
      </w:r>
      <w:proofErr w:type="gramStart"/>
      <w:r w:rsidRPr="00B745B3">
        <w:rPr>
          <w:rFonts w:ascii="Times New Roman" w:hAnsi="Times New Roman"/>
          <w:sz w:val="24"/>
          <w:szCs w:val="24"/>
        </w:rPr>
        <w:t>(Ф.И.О., должность представителя                 (подпись)</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юридического лица,</w:t>
      </w: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 xml:space="preserve">              </w:t>
      </w:r>
      <w:proofErr w:type="gramStart"/>
      <w:r w:rsidRPr="00B745B3">
        <w:rPr>
          <w:rFonts w:ascii="Times New Roman" w:hAnsi="Times New Roman"/>
          <w:sz w:val="24"/>
          <w:szCs w:val="24"/>
        </w:rPr>
        <w:t>Ф.И.О. физического лица)</w:t>
      </w:r>
      <w:proofErr w:type="gramEnd"/>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М.П.</w:t>
      </w:r>
    </w:p>
    <w:p w:rsidR="00C05058" w:rsidRPr="00B745B3" w:rsidRDefault="00C05058" w:rsidP="00C05058">
      <w:pPr>
        <w:autoSpaceDE w:val="0"/>
        <w:autoSpaceDN w:val="0"/>
        <w:adjustRightInd w:val="0"/>
        <w:spacing w:after="0"/>
        <w:jc w:val="both"/>
        <w:rPr>
          <w:rFonts w:ascii="Times New Roman" w:hAnsi="Times New Roman"/>
          <w:sz w:val="24"/>
          <w:szCs w:val="24"/>
        </w:rPr>
      </w:pPr>
    </w:p>
    <w:p w:rsidR="00C05058" w:rsidRPr="00B745B3" w:rsidRDefault="00C05058" w:rsidP="00C05058">
      <w:pPr>
        <w:autoSpaceDE w:val="0"/>
        <w:autoSpaceDN w:val="0"/>
        <w:adjustRightInd w:val="0"/>
        <w:spacing w:after="0"/>
        <w:jc w:val="both"/>
        <w:rPr>
          <w:rFonts w:ascii="Times New Roman" w:hAnsi="Times New Roman"/>
          <w:sz w:val="24"/>
          <w:szCs w:val="24"/>
        </w:rPr>
      </w:pPr>
      <w:r w:rsidRPr="00B745B3">
        <w:rPr>
          <w:rFonts w:ascii="Times New Roman" w:hAnsi="Times New Roman"/>
          <w:sz w:val="24"/>
          <w:szCs w:val="24"/>
        </w:rPr>
        <w:t>"____" ______________ 20___ г.</w:t>
      </w:r>
    </w:p>
    <w:p w:rsidR="00C05058" w:rsidRPr="00B745B3" w:rsidRDefault="00C05058" w:rsidP="00C05058">
      <w:pPr>
        <w:tabs>
          <w:tab w:val="left" w:pos="9355"/>
        </w:tabs>
        <w:spacing w:after="0"/>
        <w:ind w:left="4253"/>
        <w:jc w:val="both"/>
        <w:rPr>
          <w:rFonts w:ascii="Times New Roman" w:hAnsi="Times New Roman"/>
          <w:sz w:val="24"/>
          <w:szCs w:val="24"/>
        </w:rPr>
      </w:pPr>
    </w:p>
    <w:p w:rsidR="00C05058" w:rsidRPr="00B745B3" w:rsidRDefault="00C05058" w:rsidP="00C05058">
      <w:pPr>
        <w:tabs>
          <w:tab w:val="left" w:pos="9355"/>
        </w:tabs>
        <w:spacing w:after="0"/>
        <w:ind w:left="4253"/>
        <w:jc w:val="both"/>
        <w:rPr>
          <w:rFonts w:ascii="Times New Roman" w:hAnsi="Times New Roman"/>
          <w:sz w:val="24"/>
          <w:szCs w:val="24"/>
        </w:rPr>
      </w:pPr>
    </w:p>
    <w:p w:rsidR="00C05058" w:rsidRPr="00B745B3" w:rsidRDefault="00C05058" w:rsidP="00C05058">
      <w:pPr>
        <w:jc w:val="right"/>
        <w:rPr>
          <w:rFonts w:ascii="Times New Roman" w:hAnsi="Times New Roman"/>
          <w:sz w:val="24"/>
          <w:szCs w:val="24"/>
        </w:rPr>
      </w:pPr>
    </w:p>
    <w:sectPr w:rsidR="00C05058" w:rsidRPr="00B745B3" w:rsidSect="00723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095"/>
    <w:rsid w:val="0008050C"/>
    <w:rsid w:val="002E1505"/>
    <w:rsid w:val="003D5D9A"/>
    <w:rsid w:val="00531258"/>
    <w:rsid w:val="0056178F"/>
    <w:rsid w:val="005A2B6F"/>
    <w:rsid w:val="006507A2"/>
    <w:rsid w:val="006B3095"/>
    <w:rsid w:val="007239B7"/>
    <w:rsid w:val="00884E40"/>
    <w:rsid w:val="00897957"/>
    <w:rsid w:val="00937C3F"/>
    <w:rsid w:val="009C4747"/>
    <w:rsid w:val="00A463AE"/>
    <w:rsid w:val="00B745B3"/>
    <w:rsid w:val="00BE05E7"/>
    <w:rsid w:val="00C05058"/>
    <w:rsid w:val="00C16737"/>
    <w:rsid w:val="00C524D2"/>
    <w:rsid w:val="00D3274C"/>
    <w:rsid w:val="00D43C9D"/>
    <w:rsid w:val="00E1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30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E15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505"/>
    <w:rPr>
      <w:rFonts w:ascii="Segoe UI" w:eastAsia="Calibri" w:hAnsi="Segoe UI" w:cs="Segoe UI"/>
      <w:sz w:val="18"/>
      <w:szCs w:val="18"/>
    </w:rPr>
  </w:style>
  <w:style w:type="paragraph" w:customStyle="1" w:styleId="Default">
    <w:name w:val="Default"/>
    <w:rsid w:val="00C05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5A3E1183FF1A6DA87FCC86CCFD4605AC56B4C0D5F17849F1A9E87FA66f4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24</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User</cp:lastModifiedBy>
  <cp:revision>8</cp:revision>
  <cp:lastPrinted>2024-01-09T09:17:00Z</cp:lastPrinted>
  <dcterms:created xsi:type="dcterms:W3CDTF">2023-11-29T04:56:00Z</dcterms:created>
  <dcterms:modified xsi:type="dcterms:W3CDTF">2024-01-09T09:19:00Z</dcterms:modified>
</cp:coreProperties>
</file>