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5D" w:rsidRPr="00CE795D" w:rsidRDefault="00CE795D">
      <w:pPr>
        <w:jc w:val="center"/>
        <w:rPr>
          <w:rFonts w:ascii="Times New Roman" w:hAnsi="Times New Roman" w:cs="Times New Roman"/>
          <w:color w:val="FF0000"/>
        </w:rPr>
      </w:pPr>
    </w:p>
    <w:p w:rsidR="002A08B5" w:rsidRDefault="00557847" w:rsidP="00CE795D">
      <w:pPr>
        <w:ind w:hanging="426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>МУНИЦИПАЛЬНОЕ ОБРАЗОВАНИЕ «</w:t>
      </w:r>
      <w:r w:rsidR="00CE795D">
        <w:rPr>
          <w:rFonts w:ascii="Times New Roman" w:hAnsi="Times New Roman" w:cs="Times New Roman"/>
          <w:caps/>
        </w:rPr>
        <w:t>Среднетымск</w:t>
      </w:r>
      <w:r>
        <w:rPr>
          <w:rFonts w:ascii="Times New Roman" w:hAnsi="Times New Roman" w:cs="Times New Roman"/>
          <w:caps/>
        </w:rPr>
        <w:t>ое сельское поселение»</w:t>
      </w:r>
    </w:p>
    <w:p w:rsidR="002A08B5" w:rsidRDefault="00557847" w:rsidP="00CE79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/>
        </w:rPr>
        <w:t>каргасокский район</w:t>
      </w:r>
      <w:r w:rsidR="00CE795D">
        <w:rPr>
          <w:rFonts w:ascii="Times New Roman" w:hAnsi="Times New Roman" w:cs="Times New Roman"/>
          <w:caps/>
        </w:rPr>
        <w:t xml:space="preserve">  </w:t>
      </w:r>
      <w:r>
        <w:rPr>
          <w:rFonts w:ascii="Times New Roman" w:hAnsi="Times New Roman" w:cs="Times New Roman"/>
        </w:rPr>
        <w:t>ТОМСКАЯ ОБЛАСТЬ</w:t>
      </w:r>
    </w:p>
    <w:p w:rsidR="002A08B5" w:rsidRDefault="002A08B5">
      <w:pPr>
        <w:rPr>
          <w:rFonts w:ascii="Times New Roman" w:hAnsi="Times New Roman" w:cs="Times New Roman"/>
        </w:rPr>
      </w:pPr>
    </w:p>
    <w:p w:rsidR="002A08B5" w:rsidRDefault="00557847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СОВЕТ </w:t>
      </w:r>
      <w:r w:rsidR="00CE795D">
        <w:rPr>
          <w:rFonts w:ascii="Times New Roman" w:hAnsi="Times New Roman" w:cs="Times New Roman"/>
          <w:b/>
          <w:bCs/>
        </w:rPr>
        <w:t>СРЕДНЕТЫМСК</w:t>
      </w:r>
      <w:r>
        <w:rPr>
          <w:rFonts w:ascii="Times New Roman" w:hAnsi="Times New Roman" w:cs="Times New Roman"/>
          <w:b/>
          <w:bCs/>
        </w:rPr>
        <w:t>ОГО СЕЛЬСКОГО ПОСЕЛЕНИЯ</w:t>
      </w:r>
    </w:p>
    <w:p w:rsidR="002A08B5" w:rsidRDefault="005578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ook w:val="0000"/>
      </w:tblPr>
      <w:tblGrid>
        <w:gridCol w:w="9571"/>
      </w:tblGrid>
      <w:tr w:rsidR="002A08B5">
        <w:trPr>
          <w:trHeight w:val="243"/>
        </w:trPr>
        <w:tc>
          <w:tcPr>
            <w:tcW w:w="9571" w:type="dxa"/>
          </w:tcPr>
          <w:p w:rsidR="002A08B5" w:rsidRDefault="00557847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:rsidR="002A08B5" w:rsidRDefault="002A08B5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A08B5" w:rsidRDefault="002A08B5">
      <w:pPr>
        <w:ind w:firstLine="0"/>
        <w:rPr>
          <w:rFonts w:ascii="Times New Roman" w:eastAsia="Calibri" w:hAnsi="Times New Roman" w:cs="Times New Roman"/>
        </w:rPr>
      </w:pPr>
    </w:p>
    <w:p w:rsidR="002A08B5" w:rsidRDefault="00785150">
      <w:pPr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27.1</w:t>
      </w:r>
      <w:r w:rsidR="00CE795D">
        <w:rPr>
          <w:rFonts w:ascii="Times New Roman" w:eastAsia="Calibri" w:hAnsi="Times New Roman" w:cs="Times New Roman"/>
        </w:rPr>
        <w:t>0</w:t>
      </w:r>
      <w:r w:rsidR="00557847">
        <w:rPr>
          <w:rFonts w:ascii="Times New Roman" w:eastAsia="Calibri" w:hAnsi="Times New Roman" w:cs="Times New Roman"/>
        </w:rPr>
        <w:t xml:space="preserve">.2023                                                                                                      </w:t>
      </w:r>
      <w:r w:rsidR="00CE795D">
        <w:rPr>
          <w:rFonts w:ascii="Times New Roman" w:eastAsia="Calibri" w:hAnsi="Times New Roman" w:cs="Times New Roman"/>
        </w:rPr>
        <w:t xml:space="preserve">                   </w:t>
      </w:r>
      <w:r w:rsidR="00557847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20</w:t>
      </w:r>
    </w:p>
    <w:p w:rsidR="002A08B5" w:rsidRDefault="00CE795D">
      <w:pPr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proofErr w:type="gramStart"/>
      <w:r>
        <w:rPr>
          <w:rFonts w:ascii="Times New Roman" w:eastAsia="Calibri" w:hAnsi="Times New Roman" w:cs="Times New Roman"/>
        </w:rPr>
        <w:t>.М</w:t>
      </w:r>
      <w:proofErr w:type="gramEnd"/>
      <w:r>
        <w:rPr>
          <w:rFonts w:ascii="Times New Roman" w:eastAsia="Calibri" w:hAnsi="Times New Roman" w:cs="Times New Roman"/>
        </w:rPr>
        <w:t>олодежный</w:t>
      </w:r>
    </w:p>
    <w:p w:rsidR="002A08B5" w:rsidRDefault="002A08B5">
      <w:pPr>
        <w:rPr>
          <w:rFonts w:ascii="Times New Roman" w:eastAsia="Calibri" w:hAnsi="Times New Roman" w:cs="Times New Roman"/>
        </w:rPr>
      </w:pPr>
    </w:p>
    <w:tbl>
      <w:tblPr>
        <w:tblW w:w="9356" w:type="dxa"/>
        <w:tblLook w:val="04A0"/>
      </w:tblPr>
      <w:tblGrid>
        <w:gridCol w:w="9356"/>
      </w:tblGrid>
      <w:tr w:rsidR="002A08B5">
        <w:tc>
          <w:tcPr>
            <w:tcW w:w="9356" w:type="dxa"/>
          </w:tcPr>
          <w:p w:rsidR="002A08B5" w:rsidRDefault="00557847" w:rsidP="00CE795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 внесение изменений в решение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Совета </w:t>
            </w:r>
            <w:r w:rsidR="00CE795D">
              <w:rPr>
                <w:rFonts w:ascii="Times New Roman" w:hAnsi="Times New Roman" w:cs="Times New Roman"/>
                <w:bCs/>
              </w:rPr>
              <w:t>Среднетымск</w:t>
            </w:r>
            <w:r>
              <w:rPr>
                <w:rFonts w:ascii="Times New Roman" w:hAnsi="Times New Roman" w:cs="Times New Roman"/>
                <w:bCs/>
              </w:rPr>
              <w:t xml:space="preserve">ого сельского поселения «Об установлении на территории </w:t>
            </w:r>
            <w:r w:rsidR="00CE795D">
              <w:rPr>
                <w:rFonts w:ascii="Times New Roman" w:hAnsi="Times New Roman" w:cs="Times New Roman"/>
                <w:bCs/>
              </w:rPr>
              <w:t>Среднетымск</w:t>
            </w:r>
            <w:r>
              <w:rPr>
                <w:rFonts w:ascii="Times New Roman" w:hAnsi="Times New Roman" w:cs="Times New Roman"/>
                <w:bCs/>
              </w:rPr>
              <w:t xml:space="preserve">ого сельского поселения налога на имущество физических лиц» от </w:t>
            </w:r>
            <w:r w:rsidR="00CE795D">
              <w:rPr>
                <w:rFonts w:ascii="Times New Roman" w:hAnsi="Times New Roman" w:cs="Times New Roman"/>
                <w:bCs/>
              </w:rPr>
              <w:t>29</w:t>
            </w:r>
            <w:r>
              <w:rPr>
                <w:rFonts w:ascii="Times New Roman" w:hAnsi="Times New Roman" w:cs="Times New Roman"/>
                <w:bCs/>
              </w:rPr>
              <w:t xml:space="preserve">.11.2019 № </w:t>
            </w:r>
            <w:r w:rsidR="00CE795D">
              <w:rPr>
                <w:rFonts w:ascii="Times New Roman" w:hAnsi="Times New Roman" w:cs="Times New Roman"/>
                <w:bCs/>
              </w:rPr>
              <w:t>60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:rsidR="002A08B5" w:rsidRDefault="002A08B5">
      <w:pPr>
        <w:ind w:right="-1" w:firstLine="0"/>
        <w:rPr>
          <w:rFonts w:ascii="Times New Roman" w:hAnsi="Times New Roman" w:cs="Times New Roman"/>
        </w:rPr>
      </w:pPr>
    </w:p>
    <w:p w:rsidR="002A08B5" w:rsidRDefault="005578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главой 32 Налогового кодекса Российской Федерации, Федеральным законом от 06.10.2003 N 131-ФЗ «Об общих принципах организации местного самоуправления в Российской Федерации» и Уставом муниципального образования «</w:t>
      </w:r>
      <w:r w:rsidR="00CE795D">
        <w:rPr>
          <w:rFonts w:ascii="Times New Roman" w:hAnsi="Times New Roman" w:cs="Times New Roman"/>
          <w:sz w:val="24"/>
          <w:szCs w:val="24"/>
        </w:rPr>
        <w:t>Среднетымск</w:t>
      </w:r>
      <w:r>
        <w:rPr>
          <w:rFonts w:ascii="Times New Roman" w:hAnsi="Times New Roman" w:cs="Times New Roman"/>
          <w:sz w:val="24"/>
          <w:szCs w:val="24"/>
        </w:rPr>
        <w:t xml:space="preserve">ое сельское поселение» Совет </w:t>
      </w:r>
      <w:r w:rsidR="00CE795D">
        <w:rPr>
          <w:rFonts w:ascii="Times New Roman" w:hAnsi="Times New Roman" w:cs="Times New Roman"/>
          <w:sz w:val="24"/>
          <w:szCs w:val="24"/>
        </w:rPr>
        <w:t>Среднетымск</w:t>
      </w:r>
      <w:r>
        <w:rPr>
          <w:rFonts w:ascii="Times New Roman" w:hAnsi="Times New Roman" w:cs="Times New Roman"/>
          <w:sz w:val="24"/>
          <w:szCs w:val="24"/>
        </w:rPr>
        <w:t>ого сельского поселения решил:</w:t>
      </w:r>
    </w:p>
    <w:p w:rsidR="002A08B5" w:rsidRDefault="00557847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Внести изменения в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решение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Совета </w:t>
      </w:r>
      <w:r w:rsidR="00CE79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Среднетымск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ого сельского поселения «Об установлении на территории </w:t>
      </w:r>
      <w:r w:rsidR="00CE79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Среднетымск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ого сельского поселения налога на имущество физических лиц» от </w:t>
      </w:r>
      <w:r w:rsidR="00CE79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29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.11.2019 № </w:t>
      </w:r>
      <w:r w:rsidR="00CE79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60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(далее – Решение) следующие изменения.</w:t>
      </w:r>
    </w:p>
    <w:p w:rsidR="002A08B5" w:rsidRDefault="0055784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Пункт 3 Решения изложить в следующей редакции:</w:t>
      </w:r>
    </w:p>
    <w:p w:rsidR="002A08B5" w:rsidRDefault="0055784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«3. Определить </w:t>
      </w:r>
      <w:r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f4"/>
        <w:tblW w:w="9747" w:type="dxa"/>
        <w:tblLook w:val="04A0"/>
      </w:tblPr>
      <w:tblGrid>
        <w:gridCol w:w="5211"/>
        <w:gridCol w:w="2835"/>
        <w:gridCol w:w="1701"/>
      </w:tblGrid>
      <w:tr w:rsidR="002A08B5">
        <w:tc>
          <w:tcPr>
            <w:tcW w:w="5211" w:type="dxa"/>
          </w:tcPr>
          <w:p w:rsidR="002A08B5" w:rsidRDefault="0055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2835" w:type="dxa"/>
          </w:tcPr>
          <w:p w:rsidR="002A08B5" w:rsidRDefault="0055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Кадастровая стоимость объектов налогообложения</w:t>
            </w:r>
          </w:p>
        </w:tc>
        <w:tc>
          <w:tcPr>
            <w:tcW w:w="1701" w:type="dxa"/>
          </w:tcPr>
          <w:p w:rsidR="002A08B5" w:rsidRDefault="0055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налога</w:t>
            </w:r>
          </w:p>
        </w:tc>
      </w:tr>
      <w:tr w:rsidR="002A08B5">
        <w:tc>
          <w:tcPr>
            <w:tcW w:w="5211" w:type="dxa"/>
          </w:tcPr>
          <w:p w:rsidR="002A08B5" w:rsidRDefault="0055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жилых домов, частей жилых домов, квартир, частей квартир, комнат;</w:t>
            </w:r>
          </w:p>
          <w:p w:rsidR="002A08B5" w:rsidRDefault="0055784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</w:p>
          <w:p w:rsidR="002A08B5" w:rsidRDefault="0055784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:rsidR="002A08B5" w:rsidRDefault="0055784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гаражей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машино-мест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в том числе расположенных в объектах налогообложения</w:t>
            </w:r>
          </w:p>
          <w:p w:rsidR="002A08B5" w:rsidRDefault="0055784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835" w:type="dxa"/>
          </w:tcPr>
          <w:p w:rsidR="002A08B5" w:rsidRDefault="0055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0,00 до 420 000,00 включительно</w:t>
            </w:r>
          </w:p>
          <w:p w:rsidR="002A08B5" w:rsidRDefault="002A08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08B5" w:rsidRDefault="0055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420 000,01 до 500 000,00 включительно</w:t>
            </w:r>
          </w:p>
          <w:p w:rsidR="002A08B5" w:rsidRDefault="002A08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08B5" w:rsidRDefault="0055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500 000,01 до 700 000,00 включительно</w:t>
            </w:r>
          </w:p>
          <w:p w:rsidR="002A08B5" w:rsidRDefault="002A08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08B5" w:rsidRDefault="0055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700000,01 и выше</w:t>
            </w:r>
          </w:p>
        </w:tc>
        <w:tc>
          <w:tcPr>
            <w:tcW w:w="1701" w:type="dxa"/>
          </w:tcPr>
          <w:p w:rsidR="002A08B5" w:rsidRDefault="0055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</w:t>
            </w:r>
            <w:r w:rsidR="00CE7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2A08B5" w:rsidRDefault="002A08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08B5" w:rsidRDefault="002A08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08B5" w:rsidRDefault="0055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</w:t>
            </w:r>
            <w:r w:rsidR="00CE7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2A08B5" w:rsidRDefault="002A08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08B5" w:rsidRDefault="002A08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08B5" w:rsidRDefault="0055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</w:t>
            </w:r>
            <w:r w:rsidR="00CE7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  <w:p w:rsidR="002A08B5" w:rsidRDefault="002A08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08B5" w:rsidRDefault="002A08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A08B5" w:rsidRDefault="0055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</w:t>
            </w:r>
            <w:r w:rsidR="00CE7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2A08B5">
        <w:tc>
          <w:tcPr>
            <w:tcW w:w="5211" w:type="dxa"/>
          </w:tcPr>
          <w:p w:rsidR="002A08B5" w:rsidRDefault="0055784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включенных в перечень, определяемый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пунктом 7 статьи 378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Налогового кодекса Российской Федерации; </w:t>
            </w:r>
          </w:p>
          <w:p w:rsidR="002A08B5" w:rsidRDefault="0055784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предусмотренные абзацем вторым пункта 10 статьи 378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Федерации;</w:t>
            </w:r>
          </w:p>
          <w:p w:rsidR="002A08B5" w:rsidRDefault="00557847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кадастровая стоимость каждого из которых превышает 300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миллионов рублей</w:t>
            </w:r>
          </w:p>
        </w:tc>
        <w:tc>
          <w:tcPr>
            <w:tcW w:w="2835" w:type="dxa"/>
          </w:tcPr>
          <w:p w:rsidR="002A08B5" w:rsidRDefault="002A08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08B5" w:rsidRDefault="0055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процента</w:t>
            </w:r>
          </w:p>
        </w:tc>
      </w:tr>
      <w:tr w:rsidR="002A08B5">
        <w:tc>
          <w:tcPr>
            <w:tcW w:w="5211" w:type="dxa"/>
          </w:tcPr>
          <w:p w:rsidR="002A08B5" w:rsidRDefault="0055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прочих объектов налогообложения</w:t>
            </w:r>
          </w:p>
        </w:tc>
        <w:tc>
          <w:tcPr>
            <w:tcW w:w="2835" w:type="dxa"/>
          </w:tcPr>
          <w:p w:rsidR="002A08B5" w:rsidRDefault="0055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0,00 и выше</w:t>
            </w:r>
          </w:p>
        </w:tc>
        <w:tc>
          <w:tcPr>
            <w:tcW w:w="1701" w:type="dxa"/>
          </w:tcPr>
          <w:p w:rsidR="002A08B5" w:rsidRDefault="00557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процента</w:t>
            </w:r>
          </w:p>
        </w:tc>
      </w:tr>
    </w:tbl>
    <w:p w:rsidR="002A08B5" w:rsidRDefault="002A08B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08B5" w:rsidRDefault="0055784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обнародованию в установленном порядке.</w:t>
      </w:r>
    </w:p>
    <w:p w:rsidR="002A08B5" w:rsidRDefault="005578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Настоящее решение вступает в силу не ранее чем по истечении одного месяца со дня его официального обнародования, но не ранее 1-го числа очередного налогового периода по налогу на имущество физических лиц.</w:t>
      </w:r>
    </w:p>
    <w:p w:rsidR="002A08B5" w:rsidRDefault="002A08B5">
      <w:pPr>
        <w:ind w:firstLine="709"/>
        <w:rPr>
          <w:rFonts w:ascii="Times New Roman" w:hAnsi="Times New Roman" w:cs="Times New Roman"/>
        </w:rPr>
      </w:pPr>
    </w:p>
    <w:p w:rsidR="002A08B5" w:rsidRDefault="005578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Совета </w:t>
      </w:r>
      <w:r w:rsidR="00CE795D">
        <w:rPr>
          <w:rFonts w:ascii="Times New Roman" w:hAnsi="Times New Roman" w:cs="Times New Roman"/>
        </w:rPr>
        <w:t>Среднетымск</w:t>
      </w:r>
      <w:r>
        <w:rPr>
          <w:rFonts w:ascii="Times New Roman" w:hAnsi="Times New Roman" w:cs="Times New Roman"/>
        </w:rPr>
        <w:t>ого</w:t>
      </w:r>
    </w:p>
    <w:p w:rsidR="002A08B5" w:rsidRDefault="00CE795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557847">
        <w:rPr>
          <w:rFonts w:ascii="Times New Roman" w:hAnsi="Times New Roman" w:cs="Times New Roman"/>
        </w:rPr>
        <w:t xml:space="preserve">ельского поселения: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55784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С.В. </w:t>
      </w:r>
      <w:proofErr w:type="spellStart"/>
      <w:r>
        <w:rPr>
          <w:rFonts w:ascii="Times New Roman" w:hAnsi="Times New Roman" w:cs="Times New Roman"/>
        </w:rPr>
        <w:t>Ахмед-Оглы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2A08B5" w:rsidRDefault="002A08B5">
      <w:pPr>
        <w:ind w:firstLine="0"/>
        <w:rPr>
          <w:rFonts w:ascii="Times New Roman" w:hAnsi="Times New Roman" w:cs="Times New Roman"/>
        </w:rPr>
      </w:pPr>
    </w:p>
    <w:p w:rsidR="002A08B5" w:rsidRDefault="00557847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Глава  </w:t>
      </w:r>
      <w:r w:rsidR="00CE795D">
        <w:rPr>
          <w:rFonts w:ascii="Times New Roman" w:hAnsi="Times New Roman" w:cs="Times New Roman"/>
        </w:rPr>
        <w:t>Среднетымск</w:t>
      </w:r>
      <w:r>
        <w:rPr>
          <w:rFonts w:ascii="Times New Roman" w:hAnsi="Times New Roman" w:cs="Times New Roman"/>
        </w:rPr>
        <w:t xml:space="preserve">ого сельского поселения:                                         </w:t>
      </w:r>
      <w:r w:rsidR="00CE795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="00CE795D">
        <w:rPr>
          <w:rFonts w:ascii="Times New Roman" w:hAnsi="Times New Roman" w:cs="Times New Roman"/>
        </w:rPr>
        <w:t xml:space="preserve">Е.А. </w:t>
      </w:r>
      <w:proofErr w:type="spellStart"/>
      <w:r w:rsidR="00CE795D">
        <w:rPr>
          <w:rFonts w:ascii="Times New Roman" w:hAnsi="Times New Roman" w:cs="Times New Roman"/>
        </w:rPr>
        <w:t>Казмерчук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</w:t>
      </w:r>
    </w:p>
    <w:p w:rsidR="002A08B5" w:rsidRDefault="002A08B5">
      <w:pPr>
        <w:rPr>
          <w:rFonts w:ascii="Times New Roman" w:hAnsi="Times New Roman" w:cs="Times New Roman"/>
        </w:rPr>
      </w:pPr>
    </w:p>
    <w:p w:rsidR="002A08B5" w:rsidRDefault="002A08B5">
      <w:pPr>
        <w:rPr>
          <w:rFonts w:ascii="Times New Roman" w:hAnsi="Times New Roman" w:cs="Times New Roman"/>
        </w:rPr>
      </w:pPr>
    </w:p>
    <w:p w:rsidR="002A08B5" w:rsidRDefault="002A08B5">
      <w:pPr>
        <w:rPr>
          <w:rFonts w:ascii="Times New Roman" w:hAnsi="Times New Roman" w:cs="Times New Roman"/>
        </w:rPr>
      </w:pPr>
    </w:p>
    <w:p w:rsidR="002A08B5" w:rsidRDefault="002A08B5">
      <w:pPr>
        <w:rPr>
          <w:rFonts w:ascii="Times New Roman" w:hAnsi="Times New Roman" w:cs="Times New Roman"/>
        </w:rPr>
      </w:pPr>
      <w:bookmarkStart w:id="0" w:name="_GoBack"/>
      <w:bookmarkEnd w:id="0"/>
    </w:p>
    <w:p w:rsidR="002A08B5" w:rsidRDefault="002A08B5">
      <w:pPr>
        <w:rPr>
          <w:rFonts w:ascii="Times New Roman" w:hAnsi="Times New Roman" w:cs="Times New Roman"/>
        </w:rPr>
      </w:pPr>
    </w:p>
    <w:p w:rsidR="002A08B5" w:rsidRDefault="002A08B5">
      <w:pPr>
        <w:rPr>
          <w:rFonts w:ascii="Times New Roman" w:hAnsi="Times New Roman" w:cs="Times New Roman"/>
        </w:rPr>
      </w:pPr>
    </w:p>
    <w:p w:rsidR="002A08B5" w:rsidRDefault="002A08B5">
      <w:pPr>
        <w:rPr>
          <w:rFonts w:ascii="Times New Roman" w:hAnsi="Times New Roman" w:cs="Times New Roman"/>
        </w:rPr>
      </w:pPr>
    </w:p>
    <w:sectPr w:rsidR="002A08B5" w:rsidSect="00CE79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321" w:rsidRDefault="00E94321">
      <w:r>
        <w:separator/>
      </w:r>
    </w:p>
  </w:endnote>
  <w:endnote w:type="continuationSeparator" w:id="0">
    <w:p w:rsidR="00E94321" w:rsidRDefault="00E94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321" w:rsidRDefault="00E94321">
      <w:r>
        <w:separator/>
      </w:r>
    </w:p>
  </w:footnote>
  <w:footnote w:type="continuationSeparator" w:id="0">
    <w:p w:rsidR="00E94321" w:rsidRDefault="00E943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8B5"/>
    <w:rsid w:val="002A08B5"/>
    <w:rsid w:val="00557847"/>
    <w:rsid w:val="00785150"/>
    <w:rsid w:val="0081105B"/>
    <w:rsid w:val="00CE795D"/>
    <w:rsid w:val="00E94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B5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A08B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A08B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A08B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A08B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A08B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A08B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A08B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A08B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A08B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2A08B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A08B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2A08B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A08B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A08B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A08B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A08B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A08B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A08B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A08B5"/>
    <w:pPr>
      <w:ind w:left="720"/>
      <w:contextualSpacing/>
    </w:pPr>
  </w:style>
  <w:style w:type="paragraph" w:styleId="a4">
    <w:name w:val="No Spacing"/>
    <w:uiPriority w:val="1"/>
    <w:qFormat/>
    <w:rsid w:val="002A08B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A08B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A08B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A08B5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2A08B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A08B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A08B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A08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A08B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A08B5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2A08B5"/>
  </w:style>
  <w:style w:type="paragraph" w:customStyle="1" w:styleId="Footer">
    <w:name w:val="Footer"/>
    <w:basedOn w:val="a"/>
    <w:link w:val="CaptionChar"/>
    <w:uiPriority w:val="99"/>
    <w:unhideWhenUsed/>
    <w:rsid w:val="002A08B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2A08B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A08B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A08B5"/>
  </w:style>
  <w:style w:type="table" w:customStyle="1" w:styleId="TableGridLight">
    <w:name w:val="Table Grid Light"/>
    <w:basedOn w:val="a1"/>
    <w:uiPriority w:val="59"/>
    <w:rsid w:val="002A08B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A08B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A0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A0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A0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A0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A0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A0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A0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A0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A0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A0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A0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A0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A0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A0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A08B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A08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2A08B5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2A08B5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2A08B5"/>
    <w:rPr>
      <w:sz w:val="18"/>
    </w:rPr>
  </w:style>
  <w:style w:type="character" w:styleId="ae">
    <w:name w:val="footnote reference"/>
    <w:basedOn w:val="a0"/>
    <w:uiPriority w:val="99"/>
    <w:unhideWhenUsed/>
    <w:rsid w:val="002A08B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A08B5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2A08B5"/>
    <w:rPr>
      <w:sz w:val="20"/>
    </w:rPr>
  </w:style>
  <w:style w:type="character" w:styleId="af1">
    <w:name w:val="endnote reference"/>
    <w:basedOn w:val="a0"/>
    <w:uiPriority w:val="99"/>
    <w:semiHidden/>
    <w:unhideWhenUsed/>
    <w:rsid w:val="002A08B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A08B5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2A08B5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2A08B5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2A08B5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2A08B5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2A08B5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2A08B5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2A08B5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2A08B5"/>
    <w:pPr>
      <w:spacing w:after="57"/>
      <w:ind w:left="2268" w:firstLine="0"/>
    </w:pPr>
  </w:style>
  <w:style w:type="paragraph" w:styleId="af2">
    <w:name w:val="TOC Heading"/>
    <w:uiPriority w:val="39"/>
    <w:unhideWhenUsed/>
    <w:rsid w:val="002A08B5"/>
  </w:style>
  <w:style w:type="paragraph" w:styleId="af3">
    <w:name w:val="table of figures"/>
    <w:basedOn w:val="a"/>
    <w:next w:val="a"/>
    <w:uiPriority w:val="99"/>
    <w:unhideWhenUsed/>
    <w:rsid w:val="002A08B5"/>
  </w:style>
  <w:style w:type="paragraph" w:customStyle="1" w:styleId="ConsPlusNormal">
    <w:name w:val="ConsPlusNormal"/>
    <w:link w:val="ConsPlusNormal0"/>
    <w:rsid w:val="002A08B5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A08B5"/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39"/>
    <w:rsid w:val="002A08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2A08B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A08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2650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2023-10-31T02:09:00Z</cp:lastPrinted>
  <dcterms:created xsi:type="dcterms:W3CDTF">2023-10-31T02:11:00Z</dcterms:created>
  <dcterms:modified xsi:type="dcterms:W3CDTF">2023-10-31T02:11:00Z</dcterms:modified>
</cp:coreProperties>
</file>